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numbering.xml" ContentType="application/vnd.openxmlformats-officedocument.wordprocessingml.numbering+xml"/>
  <Override PartName="/word/fontTable.xml" ContentType="application/vnd.openxmlformats-officedocument.wordprocessingml.fontTable+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AC" w:rsidRPr="008C2043" w:rsidRDefault="00EF1DAC" w:rsidP="00A31EE7">
      <w:pPr>
        <w:tabs>
          <w:tab w:val="left" w:pos="426"/>
        </w:tabs>
        <w:autoSpaceDE w:val="0"/>
        <w:autoSpaceDN w:val="0"/>
        <w:adjustRightInd w:val="0"/>
        <w:ind w:left="426" w:right="-6"/>
        <w:jc w:val="both"/>
        <w:rPr>
          <w:rFonts w:ascii="Arial" w:hAnsi="Arial" w:cs="Arial"/>
          <w:sz w:val="20"/>
          <w:szCs w:val="20"/>
          <w:lang w:val="es-ES_tradnl"/>
        </w:rPr>
      </w:pPr>
      <w:bookmarkStart w:id="0" w:name="_GoBack"/>
      <w:bookmarkEnd w:id="0"/>
    </w:p>
    <w:p w:rsidR="008B3DCA" w:rsidRDefault="008B3DCA" w:rsidP="00A31EE7">
      <w:pPr>
        <w:tabs>
          <w:tab w:val="left" w:pos="426"/>
        </w:tabs>
        <w:autoSpaceDE w:val="0"/>
        <w:autoSpaceDN w:val="0"/>
        <w:adjustRightInd w:val="0"/>
        <w:ind w:left="426" w:right="-6"/>
        <w:jc w:val="both"/>
        <w:rPr>
          <w:rFonts w:ascii="Arial" w:hAnsi="Arial" w:cs="Arial"/>
          <w:sz w:val="20"/>
          <w:szCs w:val="20"/>
        </w:rPr>
      </w:pPr>
    </w:p>
    <w:p w:rsidR="006E773E" w:rsidRDefault="006E773E" w:rsidP="006E773E">
      <w:pPr>
        <w:tabs>
          <w:tab w:val="left" w:pos="426"/>
        </w:tabs>
        <w:autoSpaceDE w:val="0"/>
        <w:autoSpaceDN w:val="0"/>
        <w:adjustRightInd w:val="0"/>
        <w:ind w:left="426" w:right="-6"/>
        <w:jc w:val="right"/>
        <w:rPr>
          <w:rFonts w:ascii="Arial" w:hAnsi="Arial" w:cs="Arial"/>
          <w:sz w:val="16"/>
          <w:szCs w:val="16"/>
        </w:rPr>
      </w:pPr>
    </w:p>
    <w:p w:rsidR="006E773E" w:rsidRDefault="006E773E" w:rsidP="006E773E">
      <w:pPr>
        <w:tabs>
          <w:tab w:val="left" w:pos="426"/>
        </w:tabs>
        <w:autoSpaceDE w:val="0"/>
        <w:autoSpaceDN w:val="0"/>
        <w:adjustRightInd w:val="0"/>
        <w:ind w:left="426" w:right="-6"/>
        <w:jc w:val="right"/>
        <w:rPr>
          <w:rFonts w:ascii="Arial" w:hAnsi="Arial" w:cs="Arial"/>
          <w:sz w:val="16"/>
          <w:szCs w:val="16"/>
        </w:rPr>
      </w:pPr>
    </w:p>
    <w:p w:rsidR="00EF1DAC" w:rsidRPr="00E70C42" w:rsidRDefault="008B3DCA" w:rsidP="00A31EE7">
      <w:pPr>
        <w:tabs>
          <w:tab w:val="left" w:pos="426"/>
        </w:tabs>
        <w:autoSpaceDE w:val="0"/>
        <w:autoSpaceDN w:val="0"/>
        <w:adjustRightInd w:val="0"/>
        <w:ind w:left="426" w:right="-6"/>
        <w:jc w:val="both"/>
        <w:rPr>
          <w:rFonts w:ascii="Arial" w:hAnsi="Arial" w:cs="Arial"/>
          <w:b/>
          <w:sz w:val="24"/>
          <w:szCs w:val="24"/>
        </w:rPr>
      </w:pPr>
      <w:r w:rsidRPr="00E70C42">
        <w:rPr>
          <w:rFonts w:ascii="Arial" w:hAnsi="Arial" w:cs="Arial"/>
          <w:b/>
          <w:sz w:val="24"/>
          <w:szCs w:val="24"/>
        </w:rPr>
        <w:t>INSTITUTO MUNI</w:t>
      </w:r>
      <w:r w:rsidR="004471C2">
        <w:rPr>
          <w:rFonts w:ascii="Arial" w:hAnsi="Arial" w:cs="Arial"/>
          <w:b/>
          <w:sz w:val="24"/>
          <w:szCs w:val="24"/>
        </w:rPr>
        <w:t>CIPAL DEL DEPORTE Y LA RECREACIÓ</w:t>
      </w:r>
      <w:r w:rsidRPr="00E70C42">
        <w:rPr>
          <w:rFonts w:ascii="Arial" w:hAnsi="Arial" w:cs="Arial"/>
          <w:b/>
          <w:sz w:val="24"/>
          <w:szCs w:val="24"/>
        </w:rPr>
        <w:t>N DE YUMBO</w:t>
      </w:r>
    </w:p>
    <w:p w:rsidR="008B3DCA" w:rsidRPr="00E70C42" w:rsidRDefault="008B3DCA" w:rsidP="004D5F9C">
      <w:pPr>
        <w:tabs>
          <w:tab w:val="left" w:pos="426"/>
        </w:tabs>
        <w:autoSpaceDE w:val="0"/>
        <w:autoSpaceDN w:val="0"/>
        <w:adjustRightInd w:val="0"/>
        <w:ind w:right="-6"/>
        <w:jc w:val="center"/>
        <w:rPr>
          <w:rFonts w:ascii="Arial" w:hAnsi="Arial" w:cs="Arial"/>
          <w:b/>
          <w:sz w:val="24"/>
          <w:szCs w:val="24"/>
          <w:lang w:val="es-ES"/>
        </w:rPr>
      </w:pPr>
      <w:r w:rsidRPr="00E70C42">
        <w:rPr>
          <w:rFonts w:ascii="Arial" w:hAnsi="Arial" w:cs="Arial"/>
          <w:b/>
          <w:sz w:val="24"/>
          <w:szCs w:val="24"/>
          <w:lang w:val="es-ES"/>
        </w:rPr>
        <w:t>IMDERTY</w:t>
      </w:r>
    </w:p>
    <w:p w:rsidR="004533E6" w:rsidRPr="00E70C42" w:rsidRDefault="004533E6" w:rsidP="00EE7F0F">
      <w:pPr>
        <w:tabs>
          <w:tab w:val="left" w:pos="426"/>
        </w:tabs>
        <w:autoSpaceDE w:val="0"/>
        <w:autoSpaceDN w:val="0"/>
        <w:adjustRightInd w:val="0"/>
        <w:ind w:left="426" w:right="-6"/>
        <w:jc w:val="center"/>
        <w:rPr>
          <w:rFonts w:ascii="Arial" w:hAnsi="Arial" w:cs="Arial"/>
          <w:b/>
          <w:sz w:val="24"/>
          <w:szCs w:val="24"/>
          <w:lang w:val="es-ES"/>
        </w:rPr>
      </w:pPr>
    </w:p>
    <w:p w:rsidR="00934340" w:rsidRPr="00E70C42" w:rsidRDefault="00934340" w:rsidP="00EE7F0F">
      <w:pPr>
        <w:tabs>
          <w:tab w:val="left" w:pos="426"/>
        </w:tabs>
        <w:autoSpaceDE w:val="0"/>
        <w:autoSpaceDN w:val="0"/>
        <w:adjustRightInd w:val="0"/>
        <w:ind w:left="426" w:right="-6"/>
        <w:jc w:val="center"/>
        <w:rPr>
          <w:rFonts w:ascii="Arial" w:hAnsi="Arial" w:cs="Arial"/>
          <w:b/>
          <w:sz w:val="24"/>
          <w:szCs w:val="24"/>
          <w:lang w:val="es-ES"/>
        </w:rPr>
      </w:pPr>
    </w:p>
    <w:p w:rsidR="00122353" w:rsidRDefault="00122353" w:rsidP="00EE7F0F">
      <w:pPr>
        <w:tabs>
          <w:tab w:val="left" w:pos="426"/>
        </w:tabs>
        <w:autoSpaceDE w:val="0"/>
        <w:autoSpaceDN w:val="0"/>
        <w:adjustRightInd w:val="0"/>
        <w:ind w:left="426" w:right="-6"/>
        <w:jc w:val="center"/>
        <w:rPr>
          <w:rFonts w:ascii="Arial" w:hAnsi="Arial" w:cs="Arial"/>
          <w:b/>
          <w:sz w:val="24"/>
          <w:szCs w:val="24"/>
          <w:lang w:val="es-ES_tradnl"/>
        </w:rPr>
      </w:pPr>
    </w:p>
    <w:p w:rsidR="00AC7F50" w:rsidRPr="00BB15CB" w:rsidRDefault="00AC7F50" w:rsidP="00EE7F0F">
      <w:pPr>
        <w:tabs>
          <w:tab w:val="left" w:pos="426"/>
        </w:tabs>
        <w:autoSpaceDE w:val="0"/>
        <w:autoSpaceDN w:val="0"/>
        <w:adjustRightInd w:val="0"/>
        <w:ind w:left="426" w:right="-6"/>
        <w:jc w:val="center"/>
        <w:rPr>
          <w:rFonts w:ascii="Arial" w:hAnsi="Arial" w:cs="Arial"/>
          <w:b/>
          <w:sz w:val="24"/>
          <w:szCs w:val="24"/>
          <w:lang w:val="es-ES_tradnl"/>
        </w:rPr>
      </w:pPr>
    </w:p>
    <w:p w:rsidR="00AC7F50" w:rsidRPr="00E70C42" w:rsidRDefault="00AC7F50" w:rsidP="00C51C65">
      <w:pPr>
        <w:tabs>
          <w:tab w:val="left" w:pos="426"/>
        </w:tabs>
        <w:autoSpaceDE w:val="0"/>
        <w:autoSpaceDN w:val="0"/>
        <w:adjustRightInd w:val="0"/>
        <w:ind w:left="426" w:right="-6"/>
        <w:jc w:val="center"/>
        <w:rPr>
          <w:rFonts w:ascii="Arial" w:hAnsi="Arial" w:cs="Arial"/>
          <w:b/>
          <w:sz w:val="24"/>
          <w:szCs w:val="24"/>
          <w:lang w:val="es-ES"/>
        </w:rPr>
      </w:pPr>
      <w:r w:rsidRPr="00E70C42">
        <w:rPr>
          <w:rFonts w:ascii="Arial" w:hAnsi="Arial" w:cs="Arial"/>
          <w:b/>
          <w:sz w:val="24"/>
          <w:szCs w:val="24"/>
          <w:lang w:val="es-ES"/>
        </w:rPr>
        <w:t xml:space="preserve">INFORME </w:t>
      </w:r>
      <w:r w:rsidR="006C43BD">
        <w:rPr>
          <w:rFonts w:ascii="Arial" w:hAnsi="Arial" w:cs="Arial"/>
          <w:b/>
          <w:sz w:val="24"/>
          <w:szCs w:val="24"/>
          <w:lang w:val="es-ES"/>
        </w:rPr>
        <w:t>EJECUTIVO DEL PLAN ANTICORRUPCIÓ</w:t>
      </w:r>
      <w:r w:rsidRPr="00E70C42">
        <w:rPr>
          <w:rFonts w:ascii="Arial" w:hAnsi="Arial" w:cs="Arial"/>
          <w:b/>
          <w:sz w:val="24"/>
          <w:szCs w:val="24"/>
          <w:lang w:val="es-ES"/>
        </w:rPr>
        <w:t>N</w:t>
      </w:r>
    </w:p>
    <w:p w:rsidR="00AC7F50" w:rsidRPr="00E70C42" w:rsidRDefault="00AC7F50" w:rsidP="00C51C65">
      <w:pPr>
        <w:tabs>
          <w:tab w:val="left" w:pos="426"/>
        </w:tabs>
        <w:autoSpaceDE w:val="0"/>
        <w:autoSpaceDN w:val="0"/>
        <w:adjustRightInd w:val="0"/>
        <w:ind w:left="426" w:right="-6"/>
        <w:jc w:val="center"/>
        <w:rPr>
          <w:rFonts w:ascii="Arial" w:hAnsi="Arial" w:cs="Arial"/>
          <w:b/>
          <w:sz w:val="24"/>
          <w:szCs w:val="24"/>
          <w:lang w:val="es-ES"/>
        </w:rPr>
      </w:pPr>
      <w:r w:rsidRPr="00E70C42">
        <w:rPr>
          <w:rFonts w:ascii="Arial" w:hAnsi="Arial" w:cs="Arial"/>
          <w:b/>
          <w:sz w:val="24"/>
          <w:szCs w:val="24"/>
          <w:lang w:val="es-ES"/>
        </w:rPr>
        <w:t>Y DE</w:t>
      </w:r>
      <w:r w:rsidR="00506E77">
        <w:rPr>
          <w:rFonts w:ascii="Arial" w:hAnsi="Arial" w:cs="Arial"/>
          <w:b/>
          <w:sz w:val="24"/>
          <w:szCs w:val="24"/>
          <w:lang w:val="es-ES"/>
        </w:rPr>
        <w:t xml:space="preserve"> ATENCIÓ</w:t>
      </w:r>
      <w:r w:rsidRPr="00E70C42">
        <w:rPr>
          <w:rFonts w:ascii="Arial" w:hAnsi="Arial" w:cs="Arial"/>
          <w:b/>
          <w:sz w:val="24"/>
          <w:szCs w:val="24"/>
          <w:lang w:val="es-ES"/>
        </w:rPr>
        <w:t>N AL CIUDADANO</w:t>
      </w:r>
    </w:p>
    <w:p w:rsidR="00AC7F50" w:rsidRPr="00E70C42" w:rsidRDefault="00AC7F50" w:rsidP="00C51C65">
      <w:pPr>
        <w:tabs>
          <w:tab w:val="left" w:pos="426"/>
        </w:tabs>
        <w:autoSpaceDE w:val="0"/>
        <w:autoSpaceDN w:val="0"/>
        <w:adjustRightInd w:val="0"/>
        <w:ind w:left="426" w:right="-6"/>
        <w:jc w:val="center"/>
        <w:rPr>
          <w:rFonts w:ascii="Arial" w:hAnsi="Arial" w:cs="Arial"/>
          <w:b/>
          <w:sz w:val="24"/>
          <w:szCs w:val="24"/>
          <w:lang w:val="es-ES"/>
        </w:rPr>
      </w:pPr>
    </w:p>
    <w:p w:rsidR="004533E6" w:rsidRPr="00E70C42" w:rsidRDefault="004533E6" w:rsidP="00C51C65">
      <w:pPr>
        <w:tabs>
          <w:tab w:val="left" w:pos="426"/>
        </w:tabs>
        <w:autoSpaceDE w:val="0"/>
        <w:autoSpaceDN w:val="0"/>
        <w:adjustRightInd w:val="0"/>
        <w:ind w:left="426" w:right="-6"/>
        <w:jc w:val="center"/>
        <w:rPr>
          <w:rFonts w:ascii="Arial" w:hAnsi="Arial" w:cs="Arial"/>
          <w:b/>
          <w:sz w:val="24"/>
          <w:szCs w:val="24"/>
          <w:lang w:val="es-ES"/>
        </w:rPr>
      </w:pPr>
    </w:p>
    <w:p w:rsidR="004E16B9" w:rsidRDefault="004E16B9" w:rsidP="00EE7F0F">
      <w:pPr>
        <w:tabs>
          <w:tab w:val="left" w:pos="426"/>
        </w:tabs>
        <w:autoSpaceDE w:val="0"/>
        <w:autoSpaceDN w:val="0"/>
        <w:adjustRightInd w:val="0"/>
        <w:ind w:left="426" w:right="-6"/>
        <w:jc w:val="center"/>
        <w:rPr>
          <w:rFonts w:ascii="Arial" w:hAnsi="Arial" w:cs="Arial"/>
          <w:b/>
          <w:sz w:val="24"/>
          <w:szCs w:val="24"/>
          <w:lang w:val="es-ES"/>
        </w:rPr>
      </w:pPr>
    </w:p>
    <w:p w:rsidR="00122353" w:rsidRDefault="00122353" w:rsidP="00EE7F0F">
      <w:pPr>
        <w:tabs>
          <w:tab w:val="left" w:pos="426"/>
        </w:tabs>
        <w:autoSpaceDE w:val="0"/>
        <w:autoSpaceDN w:val="0"/>
        <w:adjustRightInd w:val="0"/>
        <w:ind w:left="426" w:right="-6"/>
        <w:jc w:val="center"/>
        <w:rPr>
          <w:rFonts w:ascii="Arial" w:hAnsi="Arial" w:cs="Arial"/>
          <w:b/>
          <w:sz w:val="24"/>
          <w:szCs w:val="24"/>
          <w:lang w:val="es-ES"/>
        </w:rPr>
      </w:pPr>
    </w:p>
    <w:p w:rsidR="004E16B9" w:rsidRDefault="004E16B9" w:rsidP="00EE7F0F">
      <w:pPr>
        <w:tabs>
          <w:tab w:val="left" w:pos="426"/>
        </w:tabs>
        <w:autoSpaceDE w:val="0"/>
        <w:autoSpaceDN w:val="0"/>
        <w:adjustRightInd w:val="0"/>
        <w:ind w:left="426" w:right="-6"/>
        <w:jc w:val="center"/>
        <w:rPr>
          <w:rFonts w:ascii="Arial" w:hAnsi="Arial" w:cs="Arial"/>
          <w:b/>
          <w:sz w:val="24"/>
          <w:szCs w:val="24"/>
          <w:lang w:val="es-ES"/>
        </w:rPr>
      </w:pPr>
    </w:p>
    <w:p w:rsidR="004533E6" w:rsidRDefault="004533E6" w:rsidP="00EE7F0F">
      <w:pPr>
        <w:tabs>
          <w:tab w:val="left" w:pos="426"/>
        </w:tabs>
        <w:autoSpaceDE w:val="0"/>
        <w:autoSpaceDN w:val="0"/>
        <w:adjustRightInd w:val="0"/>
        <w:ind w:left="426" w:right="-6"/>
        <w:jc w:val="center"/>
        <w:rPr>
          <w:rFonts w:ascii="Arial" w:hAnsi="Arial" w:cs="Arial"/>
          <w:b/>
          <w:sz w:val="24"/>
          <w:szCs w:val="24"/>
          <w:lang w:val="es-ES"/>
        </w:rPr>
      </w:pPr>
      <w:r w:rsidRPr="00E70C42">
        <w:rPr>
          <w:rFonts w:ascii="Arial" w:hAnsi="Arial" w:cs="Arial"/>
          <w:b/>
          <w:sz w:val="24"/>
          <w:szCs w:val="24"/>
          <w:lang w:val="es-ES"/>
        </w:rPr>
        <w:t xml:space="preserve">OFICINA </w:t>
      </w:r>
      <w:r w:rsidR="004A0A93">
        <w:rPr>
          <w:rFonts w:ascii="Arial" w:hAnsi="Arial" w:cs="Arial"/>
          <w:b/>
          <w:sz w:val="24"/>
          <w:szCs w:val="24"/>
          <w:lang w:val="es-ES"/>
        </w:rPr>
        <w:t>DE PLANEACIÓN:</w:t>
      </w:r>
    </w:p>
    <w:p w:rsidR="004A0A93" w:rsidRDefault="004A0A93" w:rsidP="00EE7F0F">
      <w:pPr>
        <w:tabs>
          <w:tab w:val="left" w:pos="426"/>
        </w:tabs>
        <w:autoSpaceDE w:val="0"/>
        <w:autoSpaceDN w:val="0"/>
        <w:adjustRightInd w:val="0"/>
        <w:ind w:left="426" w:right="-6"/>
        <w:jc w:val="center"/>
        <w:rPr>
          <w:rFonts w:ascii="Arial" w:hAnsi="Arial" w:cs="Arial"/>
          <w:b/>
          <w:sz w:val="24"/>
          <w:szCs w:val="24"/>
          <w:lang w:val="es-ES"/>
        </w:rPr>
      </w:pPr>
      <w:r>
        <w:rPr>
          <w:rFonts w:ascii="Arial" w:hAnsi="Arial" w:cs="Arial"/>
          <w:b/>
          <w:sz w:val="24"/>
          <w:szCs w:val="24"/>
          <w:lang w:val="es-ES"/>
        </w:rPr>
        <w:t>NICOLE HENAO GARCIA</w:t>
      </w:r>
    </w:p>
    <w:p w:rsidR="006E773E" w:rsidRPr="00E70C42" w:rsidRDefault="006E773E" w:rsidP="00AC7F50">
      <w:pPr>
        <w:tabs>
          <w:tab w:val="left" w:pos="426"/>
        </w:tabs>
        <w:autoSpaceDE w:val="0"/>
        <w:autoSpaceDN w:val="0"/>
        <w:adjustRightInd w:val="0"/>
        <w:ind w:right="-6"/>
        <w:jc w:val="both"/>
        <w:rPr>
          <w:rFonts w:ascii="Arial" w:hAnsi="Arial" w:cs="Arial"/>
          <w:b/>
          <w:sz w:val="24"/>
          <w:szCs w:val="24"/>
          <w:lang w:val="es-ES"/>
        </w:rPr>
      </w:pPr>
    </w:p>
    <w:p w:rsidR="00AC7F50" w:rsidRPr="00E70C42" w:rsidRDefault="00AC7F50" w:rsidP="00A31EE7">
      <w:pPr>
        <w:tabs>
          <w:tab w:val="left" w:pos="426"/>
        </w:tabs>
        <w:autoSpaceDE w:val="0"/>
        <w:autoSpaceDN w:val="0"/>
        <w:adjustRightInd w:val="0"/>
        <w:ind w:left="426" w:right="-6"/>
        <w:jc w:val="both"/>
        <w:rPr>
          <w:rFonts w:ascii="Arial" w:hAnsi="Arial" w:cs="Arial"/>
          <w:b/>
          <w:sz w:val="24"/>
          <w:szCs w:val="24"/>
          <w:lang w:val="es-ES"/>
        </w:rPr>
      </w:pPr>
    </w:p>
    <w:p w:rsidR="008B3DCA" w:rsidRDefault="008B3DCA" w:rsidP="00A31EE7">
      <w:pPr>
        <w:tabs>
          <w:tab w:val="left" w:pos="426"/>
        </w:tabs>
        <w:autoSpaceDE w:val="0"/>
        <w:autoSpaceDN w:val="0"/>
        <w:adjustRightInd w:val="0"/>
        <w:ind w:left="426" w:right="-6"/>
        <w:jc w:val="both"/>
        <w:rPr>
          <w:rFonts w:ascii="Arial" w:hAnsi="Arial" w:cs="Arial"/>
          <w:b/>
          <w:sz w:val="24"/>
          <w:szCs w:val="24"/>
          <w:lang w:val="es-ES"/>
        </w:rPr>
      </w:pPr>
    </w:p>
    <w:p w:rsidR="004A0A93" w:rsidRPr="00E70C42" w:rsidRDefault="004A0A93" w:rsidP="00A31EE7">
      <w:pPr>
        <w:tabs>
          <w:tab w:val="left" w:pos="426"/>
        </w:tabs>
        <w:autoSpaceDE w:val="0"/>
        <w:autoSpaceDN w:val="0"/>
        <w:adjustRightInd w:val="0"/>
        <w:ind w:left="426" w:right="-6"/>
        <w:jc w:val="both"/>
        <w:rPr>
          <w:rFonts w:ascii="Arial" w:hAnsi="Arial" w:cs="Arial"/>
          <w:b/>
          <w:sz w:val="24"/>
          <w:szCs w:val="24"/>
          <w:lang w:val="es-ES"/>
        </w:rPr>
      </w:pPr>
    </w:p>
    <w:p w:rsidR="008B3DCA" w:rsidRPr="00E70C42" w:rsidRDefault="008B3DCA" w:rsidP="00934340">
      <w:pPr>
        <w:tabs>
          <w:tab w:val="left" w:pos="426"/>
        </w:tabs>
        <w:autoSpaceDE w:val="0"/>
        <w:autoSpaceDN w:val="0"/>
        <w:adjustRightInd w:val="0"/>
        <w:ind w:right="-6"/>
        <w:rPr>
          <w:rFonts w:ascii="Arial" w:hAnsi="Arial" w:cs="Arial"/>
          <w:b/>
          <w:sz w:val="24"/>
          <w:szCs w:val="24"/>
          <w:lang w:val="es-ES"/>
        </w:rPr>
      </w:pPr>
    </w:p>
    <w:p w:rsidR="00E90F60" w:rsidRPr="00E70C42" w:rsidRDefault="00E90F60" w:rsidP="00EE7F0F">
      <w:pPr>
        <w:tabs>
          <w:tab w:val="left" w:pos="426"/>
        </w:tabs>
        <w:autoSpaceDE w:val="0"/>
        <w:autoSpaceDN w:val="0"/>
        <w:adjustRightInd w:val="0"/>
        <w:ind w:left="426" w:right="-6"/>
        <w:jc w:val="center"/>
        <w:rPr>
          <w:rFonts w:ascii="Arial" w:hAnsi="Arial" w:cs="Arial"/>
          <w:b/>
          <w:sz w:val="24"/>
          <w:szCs w:val="24"/>
          <w:lang w:val="es-ES"/>
        </w:rPr>
      </w:pPr>
    </w:p>
    <w:p w:rsidR="00375FB9" w:rsidRDefault="00375FB9" w:rsidP="00EE7F0F">
      <w:pPr>
        <w:tabs>
          <w:tab w:val="left" w:pos="426"/>
        </w:tabs>
        <w:autoSpaceDE w:val="0"/>
        <w:autoSpaceDN w:val="0"/>
        <w:adjustRightInd w:val="0"/>
        <w:ind w:left="426" w:right="-6"/>
        <w:jc w:val="center"/>
        <w:rPr>
          <w:rFonts w:ascii="Arial" w:hAnsi="Arial" w:cs="Arial"/>
          <w:b/>
          <w:sz w:val="24"/>
          <w:szCs w:val="24"/>
          <w:lang w:val="es-ES"/>
        </w:rPr>
      </w:pPr>
    </w:p>
    <w:p w:rsidR="001F125C" w:rsidRDefault="001F125C" w:rsidP="00EE7F0F">
      <w:pPr>
        <w:tabs>
          <w:tab w:val="left" w:pos="426"/>
        </w:tabs>
        <w:autoSpaceDE w:val="0"/>
        <w:autoSpaceDN w:val="0"/>
        <w:adjustRightInd w:val="0"/>
        <w:ind w:left="426" w:right="-6"/>
        <w:jc w:val="center"/>
        <w:rPr>
          <w:rFonts w:ascii="Arial" w:hAnsi="Arial" w:cs="Arial"/>
          <w:b/>
          <w:sz w:val="24"/>
          <w:szCs w:val="24"/>
          <w:lang w:val="es-ES"/>
        </w:rPr>
      </w:pPr>
    </w:p>
    <w:p w:rsidR="004E16B9" w:rsidRDefault="006C43BD" w:rsidP="00EE7F0F">
      <w:pPr>
        <w:tabs>
          <w:tab w:val="left" w:pos="426"/>
        </w:tabs>
        <w:autoSpaceDE w:val="0"/>
        <w:autoSpaceDN w:val="0"/>
        <w:adjustRightInd w:val="0"/>
        <w:ind w:left="426" w:right="-6"/>
        <w:jc w:val="center"/>
        <w:rPr>
          <w:rFonts w:ascii="Arial" w:hAnsi="Arial" w:cs="Arial"/>
          <w:b/>
          <w:sz w:val="24"/>
          <w:szCs w:val="24"/>
          <w:lang w:val="es-ES"/>
        </w:rPr>
      </w:pPr>
      <w:r>
        <w:rPr>
          <w:rFonts w:ascii="Arial" w:hAnsi="Arial" w:cs="Arial"/>
          <w:b/>
          <w:sz w:val="24"/>
          <w:szCs w:val="24"/>
          <w:lang w:val="es-ES"/>
        </w:rPr>
        <w:t>YUMBO</w:t>
      </w:r>
      <w:r w:rsidR="004E16B9">
        <w:rPr>
          <w:rFonts w:ascii="Arial" w:hAnsi="Arial" w:cs="Arial"/>
          <w:b/>
          <w:sz w:val="24"/>
          <w:szCs w:val="24"/>
          <w:lang w:val="es-ES"/>
        </w:rPr>
        <w:t xml:space="preserve"> - VALLE</w:t>
      </w:r>
      <w:r>
        <w:rPr>
          <w:rFonts w:ascii="Arial" w:hAnsi="Arial" w:cs="Arial"/>
          <w:b/>
          <w:sz w:val="24"/>
          <w:szCs w:val="24"/>
          <w:lang w:val="es-ES"/>
        </w:rPr>
        <w:t xml:space="preserve"> </w:t>
      </w:r>
    </w:p>
    <w:p w:rsidR="008B3DCA" w:rsidRPr="00E70C42" w:rsidRDefault="004E16B9" w:rsidP="00EE7F0F">
      <w:pPr>
        <w:tabs>
          <w:tab w:val="left" w:pos="426"/>
        </w:tabs>
        <w:autoSpaceDE w:val="0"/>
        <w:autoSpaceDN w:val="0"/>
        <w:adjustRightInd w:val="0"/>
        <w:ind w:left="426" w:right="-6"/>
        <w:jc w:val="center"/>
        <w:rPr>
          <w:rFonts w:ascii="Arial" w:hAnsi="Arial" w:cs="Arial"/>
          <w:b/>
          <w:sz w:val="24"/>
          <w:szCs w:val="24"/>
          <w:lang w:val="es-ES"/>
        </w:rPr>
      </w:pPr>
      <w:r>
        <w:rPr>
          <w:rFonts w:ascii="Arial" w:hAnsi="Arial" w:cs="Arial"/>
          <w:b/>
          <w:sz w:val="24"/>
          <w:szCs w:val="24"/>
          <w:lang w:val="es-ES"/>
        </w:rPr>
        <w:t xml:space="preserve">DICIEMBRE </w:t>
      </w:r>
      <w:r w:rsidR="006C43BD">
        <w:rPr>
          <w:rFonts w:ascii="Arial" w:hAnsi="Arial" w:cs="Arial"/>
          <w:b/>
          <w:sz w:val="24"/>
          <w:szCs w:val="24"/>
          <w:lang w:val="es-ES"/>
        </w:rPr>
        <w:t>17</w:t>
      </w:r>
      <w:r w:rsidR="004A0A93" w:rsidRPr="00E70C42">
        <w:rPr>
          <w:rFonts w:ascii="Arial" w:hAnsi="Arial" w:cs="Arial"/>
          <w:b/>
          <w:sz w:val="24"/>
          <w:szCs w:val="24"/>
          <w:lang w:val="es-ES"/>
        </w:rPr>
        <w:t xml:space="preserve"> DE 2020</w:t>
      </w:r>
    </w:p>
    <w:p w:rsidR="00DE2A47" w:rsidRDefault="00DE2A47" w:rsidP="00DC28BC">
      <w:pPr>
        <w:tabs>
          <w:tab w:val="left" w:pos="426"/>
        </w:tabs>
        <w:autoSpaceDE w:val="0"/>
        <w:autoSpaceDN w:val="0"/>
        <w:adjustRightInd w:val="0"/>
        <w:ind w:right="-6"/>
        <w:jc w:val="both"/>
        <w:rPr>
          <w:rFonts w:ascii="Arial" w:hAnsi="Arial" w:cs="Arial"/>
          <w:sz w:val="24"/>
          <w:szCs w:val="24"/>
          <w:lang w:val="es-ES"/>
        </w:rPr>
      </w:pPr>
    </w:p>
    <w:p w:rsidR="00554D48" w:rsidRDefault="00554D48" w:rsidP="005A566D">
      <w:pPr>
        <w:tabs>
          <w:tab w:val="left" w:pos="426"/>
        </w:tabs>
        <w:autoSpaceDE w:val="0"/>
        <w:autoSpaceDN w:val="0"/>
        <w:adjustRightInd w:val="0"/>
        <w:ind w:right="-6"/>
        <w:jc w:val="both"/>
        <w:rPr>
          <w:rFonts w:ascii="Arial" w:hAnsi="Arial" w:cs="Arial"/>
          <w:sz w:val="24"/>
          <w:szCs w:val="24"/>
          <w:lang w:val="es-ES"/>
        </w:rPr>
      </w:pPr>
    </w:p>
    <w:p w:rsidR="00375FB9" w:rsidRDefault="00375FB9" w:rsidP="00A31EE7">
      <w:pPr>
        <w:tabs>
          <w:tab w:val="left" w:pos="426"/>
        </w:tabs>
        <w:autoSpaceDE w:val="0"/>
        <w:autoSpaceDN w:val="0"/>
        <w:adjustRightInd w:val="0"/>
        <w:ind w:left="426" w:right="-6"/>
        <w:jc w:val="both"/>
        <w:rPr>
          <w:rFonts w:ascii="Arial" w:hAnsi="Arial" w:cs="Arial"/>
          <w:sz w:val="24"/>
          <w:szCs w:val="24"/>
          <w:lang w:val="es-ES"/>
        </w:rPr>
      </w:pPr>
    </w:p>
    <w:p w:rsidR="00607C65" w:rsidRPr="00DE2A47" w:rsidRDefault="00607C65" w:rsidP="00A31EE7">
      <w:pPr>
        <w:tabs>
          <w:tab w:val="left" w:pos="426"/>
        </w:tabs>
        <w:autoSpaceDE w:val="0"/>
        <w:autoSpaceDN w:val="0"/>
        <w:adjustRightInd w:val="0"/>
        <w:ind w:left="426" w:right="-6"/>
        <w:jc w:val="both"/>
        <w:rPr>
          <w:rFonts w:ascii="Arial" w:hAnsi="Arial" w:cs="Arial"/>
          <w:sz w:val="24"/>
          <w:szCs w:val="24"/>
          <w:lang w:val="es-ES"/>
        </w:rPr>
      </w:pPr>
    </w:p>
    <w:p w:rsidR="003D283C" w:rsidRPr="00172150" w:rsidRDefault="005E6622" w:rsidP="005A566D">
      <w:pPr>
        <w:tabs>
          <w:tab w:val="left" w:pos="0"/>
        </w:tabs>
        <w:autoSpaceDE w:val="0"/>
        <w:autoSpaceDN w:val="0"/>
        <w:adjustRightInd w:val="0"/>
        <w:ind w:left="426" w:right="-6"/>
        <w:jc w:val="center"/>
        <w:rPr>
          <w:rFonts w:ascii="Arial" w:hAnsi="Arial" w:cs="Arial"/>
          <w:b/>
          <w:sz w:val="24"/>
          <w:szCs w:val="24"/>
        </w:rPr>
      </w:pPr>
      <w:r w:rsidRPr="00172150">
        <w:rPr>
          <w:rFonts w:ascii="Arial" w:hAnsi="Arial" w:cs="Arial"/>
          <w:b/>
          <w:sz w:val="24"/>
          <w:szCs w:val="24"/>
        </w:rPr>
        <w:t>TABLA DE CONTENIDO</w:t>
      </w:r>
    </w:p>
    <w:p w:rsidR="00084231" w:rsidRDefault="00084231" w:rsidP="00321E8F">
      <w:pPr>
        <w:tabs>
          <w:tab w:val="left" w:pos="426"/>
        </w:tabs>
        <w:autoSpaceDE w:val="0"/>
        <w:autoSpaceDN w:val="0"/>
        <w:adjustRightInd w:val="0"/>
        <w:ind w:left="426" w:right="-6"/>
        <w:jc w:val="center"/>
        <w:rPr>
          <w:rFonts w:ascii="Arial" w:hAnsi="Arial" w:cs="Arial"/>
          <w:sz w:val="24"/>
          <w:szCs w:val="24"/>
        </w:rPr>
      </w:pPr>
    </w:p>
    <w:p w:rsidR="00084231" w:rsidRPr="000D7669" w:rsidRDefault="005F3AC4" w:rsidP="005F3AC4">
      <w:pPr>
        <w:tabs>
          <w:tab w:val="left" w:pos="142"/>
        </w:tabs>
        <w:autoSpaceDE w:val="0"/>
        <w:autoSpaceDN w:val="0"/>
        <w:adjustRightInd w:val="0"/>
        <w:ind w:left="426" w:right="-6" w:hanging="426"/>
        <w:rPr>
          <w:rFonts w:ascii="Arial" w:hAnsi="Arial" w:cs="Arial"/>
          <w:b/>
          <w:sz w:val="24"/>
          <w:szCs w:val="24"/>
        </w:rPr>
      </w:pPr>
      <w:r>
        <w:rPr>
          <w:rFonts w:ascii="Arial" w:hAnsi="Arial" w:cs="Arial"/>
          <w:sz w:val="24"/>
          <w:szCs w:val="24"/>
        </w:rPr>
        <w:t xml:space="preserve"> </w:t>
      </w:r>
      <w:r w:rsidRPr="005F3AC4">
        <w:rPr>
          <w:rFonts w:ascii="Arial" w:hAnsi="Arial" w:cs="Arial"/>
          <w:b/>
          <w:sz w:val="24"/>
          <w:szCs w:val="24"/>
        </w:rPr>
        <w:t xml:space="preserve"> 1</w:t>
      </w:r>
      <w:r w:rsidR="000D7669">
        <w:rPr>
          <w:rFonts w:ascii="Arial" w:hAnsi="Arial" w:cs="Arial"/>
          <w:sz w:val="24"/>
          <w:szCs w:val="24"/>
        </w:rPr>
        <w:t xml:space="preserve">        </w:t>
      </w:r>
      <w:r>
        <w:rPr>
          <w:rFonts w:ascii="Arial" w:hAnsi="Arial" w:cs="Arial"/>
          <w:b/>
          <w:sz w:val="24"/>
          <w:szCs w:val="24"/>
        </w:rPr>
        <w:t>Introducci</w:t>
      </w:r>
      <w:r w:rsidR="000D7669" w:rsidRPr="000D7669">
        <w:rPr>
          <w:rFonts w:ascii="Arial" w:hAnsi="Arial" w:cs="Arial"/>
          <w:b/>
          <w:sz w:val="24"/>
          <w:szCs w:val="24"/>
        </w:rPr>
        <w:t>ón……………</w:t>
      </w:r>
      <w:r>
        <w:rPr>
          <w:rFonts w:ascii="Arial" w:hAnsi="Arial" w:cs="Arial"/>
          <w:b/>
          <w:sz w:val="24"/>
          <w:szCs w:val="24"/>
        </w:rPr>
        <w:t>…</w:t>
      </w:r>
      <w:r w:rsidR="000D7669" w:rsidRPr="000D7669">
        <w:rPr>
          <w:rFonts w:ascii="Arial" w:hAnsi="Arial" w:cs="Arial"/>
          <w:b/>
          <w:sz w:val="24"/>
          <w:szCs w:val="24"/>
        </w:rPr>
        <w:t>………………………………………………………</w:t>
      </w:r>
      <w:r w:rsidR="00375FB9">
        <w:rPr>
          <w:rFonts w:ascii="Arial" w:hAnsi="Arial" w:cs="Arial"/>
          <w:b/>
          <w:sz w:val="24"/>
          <w:szCs w:val="24"/>
        </w:rPr>
        <w:t>…...</w:t>
      </w:r>
      <w:r w:rsidR="000D7669" w:rsidRPr="000D7669">
        <w:rPr>
          <w:rFonts w:ascii="Arial" w:hAnsi="Arial" w:cs="Arial"/>
          <w:b/>
          <w:sz w:val="24"/>
          <w:szCs w:val="24"/>
        </w:rPr>
        <w:t>3</w:t>
      </w:r>
    </w:p>
    <w:p w:rsidR="003D283C" w:rsidRPr="005F3AC4" w:rsidRDefault="005F3AC4" w:rsidP="005F3AC4">
      <w:pPr>
        <w:tabs>
          <w:tab w:val="left" w:pos="142"/>
        </w:tabs>
        <w:autoSpaceDE w:val="0"/>
        <w:autoSpaceDN w:val="0"/>
        <w:adjustRightInd w:val="0"/>
        <w:spacing w:line="360" w:lineRule="auto"/>
        <w:ind w:right="-6"/>
        <w:rPr>
          <w:rFonts w:ascii="Arial" w:hAnsi="Arial" w:cs="Arial"/>
          <w:sz w:val="24"/>
          <w:szCs w:val="24"/>
        </w:rPr>
      </w:pPr>
      <w:r>
        <w:rPr>
          <w:rFonts w:ascii="Arial" w:hAnsi="Arial" w:cs="Arial"/>
          <w:b/>
          <w:sz w:val="24"/>
          <w:szCs w:val="24"/>
        </w:rPr>
        <w:t xml:space="preserve">  </w:t>
      </w:r>
      <w:r w:rsidRPr="005F3AC4">
        <w:rPr>
          <w:rFonts w:ascii="Arial" w:hAnsi="Arial" w:cs="Arial"/>
          <w:b/>
          <w:sz w:val="24"/>
          <w:szCs w:val="24"/>
        </w:rPr>
        <w:t>2</w:t>
      </w:r>
      <w:r>
        <w:rPr>
          <w:rFonts w:ascii="Arial" w:hAnsi="Arial" w:cs="Arial"/>
          <w:b/>
          <w:sz w:val="24"/>
          <w:szCs w:val="24"/>
        </w:rPr>
        <w:t xml:space="preserve">        </w:t>
      </w:r>
      <w:r w:rsidR="006C43BD">
        <w:rPr>
          <w:rFonts w:ascii="Arial" w:hAnsi="Arial" w:cs="Arial"/>
          <w:b/>
          <w:sz w:val="24"/>
          <w:szCs w:val="24"/>
        </w:rPr>
        <w:t>Fundamento legal</w:t>
      </w:r>
      <w:r w:rsidR="00807355" w:rsidRPr="005F3AC4">
        <w:rPr>
          <w:rFonts w:ascii="Arial" w:hAnsi="Arial" w:cs="Arial"/>
          <w:b/>
          <w:sz w:val="24"/>
          <w:szCs w:val="24"/>
        </w:rPr>
        <w:t>..............................................................................</w:t>
      </w:r>
      <w:r w:rsidR="00375FB9">
        <w:rPr>
          <w:rFonts w:ascii="Arial" w:hAnsi="Arial" w:cs="Arial"/>
          <w:b/>
          <w:sz w:val="24"/>
          <w:szCs w:val="24"/>
        </w:rPr>
        <w:t>..........</w:t>
      </w:r>
      <w:r w:rsidR="00807355" w:rsidRPr="005F3AC4">
        <w:rPr>
          <w:rFonts w:ascii="Arial" w:hAnsi="Arial" w:cs="Arial"/>
          <w:b/>
          <w:sz w:val="24"/>
          <w:szCs w:val="24"/>
        </w:rPr>
        <w:t>.......</w:t>
      </w:r>
      <w:r w:rsidR="000D7669" w:rsidRPr="005F3AC4">
        <w:rPr>
          <w:rFonts w:ascii="Arial" w:hAnsi="Arial" w:cs="Arial"/>
          <w:b/>
          <w:sz w:val="24"/>
          <w:szCs w:val="24"/>
        </w:rPr>
        <w:t>4</w:t>
      </w:r>
    </w:p>
    <w:p w:rsidR="003D283C" w:rsidRPr="005F3AC4" w:rsidRDefault="005F3AC4" w:rsidP="005F3AC4">
      <w:pPr>
        <w:tabs>
          <w:tab w:val="left" w:pos="142"/>
        </w:tabs>
        <w:autoSpaceDE w:val="0"/>
        <w:autoSpaceDN w:val="0"/>
        <w:adjustRightInd w:val="0"/>
        <w:spacing w:line="360" w:lineRule="auto"/>
        <w:ind w:right="-6"/>
        <w:rPr>
          <w:rFonts w:ascii="Arial" w:hAnsi="Arial" w:cs="Arial"/>
          <w:sz w:val="24"/>
          <w:szCs w:val="24"/>
        </w:rPr>
      </w:pPr>
      <w:r>
        <w:rPr>
          <w:rFonts w:ascii="Arial" w:hAnsi="Arial" w:cs="Arial"/>
          <w:b/>
          <w:sz w:val="24"/>
          <w:szCs w:val="24"/>
        </w:rPr>
        <w:t xml:space="preserve">  </w:t>
      </w:r>
      <w:r w:rsidRPr="005F3AC4">
        <w:rPr>
          <w:rFonts w:ascii="Arial" w:hAnsi="Arial" w:cs="Arial"/>
          <w:b/>
          <w:sz w:val="24"/>
          <w:szCs w:val="24"/>
        </w:rPr>
        <w:t>3</w:t>
      </w:r>
      <w:r>
        <w:rPr>
          <w:rFonts w:ascii="Arial" w:hAnsi="Arial" w:cs="Arial"/>
          <w:b/>
          <w:sz w:val="24"/>
          <w:szCs w:val="24"/>
        </w:rPr>
        <w:t xml:space="preserve">        </w:t>
      </w:r>
      <w:r w:rsidR="006C43BD">
        <w:rPr>
          <w:rFonts w:ascii="Arial" w:hAnsi="Arial" w:cs="Arial"/>
          <w:b/>
          <w:sz w:val="24"/>
          <w:szCs w:val="24"/>
        </w:rPr>
        <w:t>Resultado de ejecuccion</w:t>
      </w:r>
      <w:r w:rsidR="00331A72">
        <w:rPr>
          <w:rFonts w:ascii="Arial" w:hAnsi="Arial" w:cs="Arial"/>
          <w:b/>
          <w:sz w:val="24"/>
          <w:szCs w:val="24"/>
        </w:rPr>
        <w:t xml:space="preserve"> </w:t>
      </w:r>
      <w:r w:rsidR="006C43BD">
        <w:rPr>
          <w:rFonts w:ascii="Arial" w:hAnsi="Arial" w:cs="Arial"/>
          <w:b/>
          <w:sz w:val="24"/>
          <w:szCs w:val="24"/>
        </w:rPr>
        <w:t>y actividades pendientes de realizar</w:t>
      </w:r>
      <w:r w:rsidR="00331A72">
        <w:rPr>
          <w:rFonts w:ascii="Arial" w:hAnsi="Arial" w:cs="Arial"/>
          <w:b/>
          <w:sz w:val="24"/>
          <w:szCs w:val="24"/>
        </w:rPr>
        <w:t xml:space="preserve"> 20</w:t>
      </w:r>
      <w:r w:rsidR="005A22B0">
        <w:rPr>
          <w:rFonts w:ascii="Arial" w:hAnsi="Arial" w:cs="Arial"/>
          <w:b/>
          <w:sz w:val="24"/>
          <w:szCs w:val="24"/>
        </w:rPr>
        <w:t>20………</w:t>
      </w:r>
      <w:r w:rsidR="004E16B9">
        <w:rPr>
          <w:rFonts w:ascii="Arial" w:hAnsi="Arial" w:cs="Arial"/>
          <w:b/>
          <w:sz w:val="24"/>
          <w:szCs w:val="24"/>
        </w:rPr>
        <w:t>5</w:t>
      </w:r>
      <w:r w:rsidR="005A22B0">
        <w:rPr>
          <w:rFonts w:ascii="Arial" w:hAnsi="Arial" w:cs="Arial"/>
          <w:b/>
          <w:sz w:val="24"/>
          <w:szCs w:val="24"/>
        </w:rPr>
        <w:t>-6</w:t>
      </w:r>
    </w:p>
    <w:p w:rsidR="006C43BD" w:rsidRDefault="005F3AC4" w:rsidP="005F3AC4">
      <w:pPr>
        <w:tabs>
          <w:tab w:val="left" w:pos="142"/>
        </w:tabs>
        <w:autoSpaceDE w:val="0"/>
        <w:autoSpaceDN w:val="0"/>
        <w:adjustRightInd w:val="0"/>
        <w:spacing w:line="360" w:lineRule="auto"/>
        <w:ind w:right="-6"/>
        <w:rPr>
          <w:rFonts w:ascii="Arial" w:hAnsi="Arial" w:cs="Arial"/>
          <w:b/>
          <w:sz w:val="24"/>
          <w:szCs w:val="24"/>
        </w:rPr>
      </w:pPr>
      <w:r>
        <w:rPr>
          <w:rFonts w:ascii="Arial" w:hAnsi="Arial" w:cs="Arial"/>
          <w:b/>
          <w:sz w:val="24"/>
          <w:szCs w:val="24"/>
        </w:rPr>
        <w:t xml:space="preserve">  4        </w:t>
      </w:r>
      <w:r w:rsidR="006C43BD">
        <w:rPr>
          <w:rFonts w:ascii="Arial" w:hAnsi="Arial" w:cs="Arial"/>
          <w:b/>
          <w:sz w:val="24"/>
          <w:szCs w:val="24"/>
        </w:rPr>
        <w:t xml:space="preserve">Propuesta de actividades a ejecutar para Plan Anticorrupción y de </w:t>
      </w:r>
    </w:p>
    <w:p w:rsidR="00CA5F24" w:rsidRPr="004E16B9" w:rsidRDefault="006C43BD" w:rsidP="004E16B9">
      <w:pPr>
        <w:tabs>
          <w:tab w:val="left" w:pos="142"/>
        </w:tabs>
        <w:autoSpaceDE w:val="0"/>
        <w:autoSpaceDN w:val="0"/>
        <w:adjustRightInd w:val="0"/>
        <w:spacing w:line="360" w:lineRule="auto"/>
        <w:ind w:right="-6"/>
        <w:rPr>
          <w:rFonts w:ascii="Arial" w:hAnsi="Arial" w:cs="Arial"/>
          <w:sz w:val="24"/>
          <w:szCs w:val="24"/>
        </w:rPr>
      </w:pPr>
      <w:r>
        <w:rPr>
          <w:rFonts w:ascii="Arial" w:hAnsi="Arial" w:cs="Arial"/>
          <w:b/>
          <w:sz w:val="24"/>
          <w:szCs w:val="24"/>
        </w:rPr>
        <w:t xml:space="preserve">             Atención al Ciudadano año 2021</w:t>
      </w:r>
      <w:r w:rsidR="00577E29">
        <w:rPr>
          <w:rFonts w:ascii="Arial" w:hAnsi="Arial" w:cs="Arial"/>
          <w:b/>
          <w:sz w:val="24"/>
          <w:szCs w:val="24"/>
        </w:rPr>
        <w:t>………………………………………………..</w:t>
      </w:r>
      <w:r w:rsidR="005A22B0">
        <w:rPr>
          <w:rFonts w:ascii="Arial" w:hAnsi="Arial" w:cs="Arial"/>
          <w:b/>
          <w:sz w:val="24"/>
          <w:szCs w:val="24"/>
        </w:rPr>
        <w:t>7</w:t>
      </w:r>
      <w:r w:rsidR="00577E29">
        <w:rPr>
          <w:rFonts w:ascii="Arial" w:hAnsi="Arial" w:cs="Arial"/>
          <w:b/>
          <w:sz w:val="24"/>
          <w:szCs w:val="24"/>
        </w:rPr>
        <w:t>-11</w:t>
      </w:r>
    </w:p>
    <w:p w:rsidR="00CA5F24" w:rsidRDefault="00CA5F24" w:rsidP="00CA5F24">
      <w:pPr>
        <w:tabs>
          <w:tab w:val="left" w:pos="426"/>
        </w:tabs>
        <w:autoSpaceDE w:val="0"/>
        <w:autoSpaceDN w:val="0"/>
        <w:adjustRightInd w:val="0"/>
        <w:ind w:right="-6"/>
        <w:jc w:val="both"/>
        <w:rPr>
          <w:rFonts w:ascii="Arial" w:hAnsi="Arial" w:cs="Arial"/>
          <w:b/>
          <w:sz w:val="24"/>
          <w:szCs w:val="24"/>
        </w:rPr>
      </w:pPr>
      <w:r>
        <w:rPr>
          <w:rFonts w:ascii="Arial" w:hAnsi="Arial" w:cs="Arial"/>
          <w:b/>
          <w:sz w:val="24"/>
          <w:szCs w:val="24"/>
        </w:rPr>
        <w:t xml:space="preserve"> </w:t>
      </w:r>
    </w:p>
    <w:p w:rsidR="00CA5F24" w:rsidRDefault="00CA5F24" w:rsidP="002C0E3D">
      <w:pPr>
        <w:tabs>
          <w:tab w:val="left" w:pos="426"/>
        </w:tabs>
        <w:autoSpaceDE w:val="0"/>
        <w:autoSpaceDN w:val="0"/>
        <w:adjustRightInd w:val="0"/>
        <w:ind w:left="426" w:right="-6"/>
        <w:jc w:val="both"/>
        <w:rPr>
          <w:rFonts w:ascii="Arial" w:hAnsi="Arial" w:cs="Arial"/>
          <w:b/>
          <w:sz w:val="24"/>
          <w:szCs w:val="24"/>
        </w:rPr>
      </w:pPr>
    </w:p>
    <w:p w:rsidR="003A6457" w:rsidRPr="002C0E3D" w:rsidRDefault="003A6457" w:rsidP="002C0E3D">
      <w:pPr>
        <w:tabs>
          <w:tab w:val="left" w:pos="426"/>
        </w:tabs>
        <w:autoSpaceDE w:val="0"/>
        <w:autoSpaceDN w:val="0"/>
        <w:adjustRightInd w:val="0"/>
        <w:ind w:left="426" w:right="-6"/>
        <w:jc w:val="both"/>
        <w:rPr>
          <w:rFonts w:ascii="Arial" w:hAnsi="Arial" w:cs="Arial"/>
          <w:b/>
          <w:sz w:val="24"/>
          <w:szCs w:val="24"/>
        </w:rPr>
      </w:pPr>
    </w:p>
    <w:p w:rsidR="005A566D" w:rsidRPr="005A566D" w:rsidRDefault="005A566D" w:rsidP="005A566D">
      <w:pPr>
        <w:tabs>
          <w:tab w:val="left" w:pos="142"/>
        </w:tabs>
        <w:autoSpaceDE w:val="0"/>
        <w:autoSpaceDN w:val="0"/>
        <w:adjustRightInd w:val="0"/>
        <w:ind w:right="-6"/>
        <w:jc w:val="both"/>
        <w:rPr>
          <w:rFonts w:ascii="Arial" w:hAnsi="Arial" w:cs="Arial"/>
          <w:sz w:val="24"/>
          <w:szCs w:val="24"/>
        </w:rPr>
      </w:pPr>
    </w:p>
    <w:p w:rsidR="00554D48" w:rsidRDefault="00973185" w:rsidP="00554D48">
      <w:pPr>
        <w:pStyle w:val="Prrafodelista"/>
        <w:tabs>
          <w:tab w:val="left" w:pos="142"/>
        </w:tabs>
        <w:autoSpaceDE w:val="0"/>
        <w:autoSpaceDN w:val="0"/>
        <w:adjustRightInd w:val="0"/>
        <w:spacing w:line="480" w:lineRule="auto"/>
        <w:ind w:left="786" w:right="-6" w:hanging="644"/>
        <w:jc w:val="both"/>
        <w:rPr>
          <w:rFonts w:ascii="Arial" w:hAnsi="Arial" w:cs="Arial"/>
          <w:b/>
          <w:sz w:val="24"/>
          <w:szCs w:val="24"/>
        </w:rPr>
      </w:pPr>
      <w:r w:rsidRPr="00807355">
        <w:rPr>
          <w:rFonts w:ascii="Arial" w:hAnsi="Arial" w:cs="Arial"/>
          <w:b/>
          <w:sz w:val="24"/>
          <w:szCs w:val="24"/>
        </w:rPr>
        <w:tab/>
      </w:r>
      <w:r w:rsidRPr="00807355">
        <w:rPr>
          <w:rFonts w:ascii="Arial" w:hAnsi="Arial" w:cs="Arial"/>
          <w:b/>
          <w:sz w:val="24"/>
          <w:szCs w:val="24"/>
        </w:rPr>
        <w:tab/>
      </w:r>
      <w:r w:rsidRPr="00807355">
        <w:rPr>
          <w:rFonts w:ascii="Arial" w:hAnsi="Arial" w:cs="Arial"/>
          <w:b/>
          <w:sz w:val="24"/>
          <w:szCs w:val="24"/>
        </w:rPr>
        <w:tab/>
      </w:r>
      <w:r w:rsidRPr="00807355">
        <w:rPr>
          <w:rFonts w:ascii="Arial" w:hAnsi="Arial" w:cs="Arial"/>
          <w:b/>
          <w:sz w:val="24"/>
          <w:szCs w:val="24"/>
        </w:rPr>
        <w:tab/>
      </w:r>
      <w:r w:rsidRPr="00807355">
        <w:rPr>
          <w:rFonts w:ascii="Arial" w:hAnsi="Arial" w:cs="Arial"/>
          <w:b/>
          <w:sz w:val="24"/>
          <w:szCs w:val="24"/>
        </w:rPr>
        <w:tab/>
      </w:r>
      <w:r w:rsidRPr="00807355">
        <w:rPr>
          <w:rFonts w:ascii="Arial" w:hAnsi="Arial" w:cs="Arial"/>
          <w:b/>
          <w:sz w:val="24"/>
          <w:szCs w:val="24"/>
        </w:rPr>
        <w:tab/>
      </w:r>
      <w:r w:rsidRPr="00807355">
        <w:rPr>
          <w:rFonts w:ascii="Arial" w:hAnsi="Arial" w:cs="Arial"/>
          <w:b/>
          <w:sz w:val="24"/>
          <w:szCs w:val="24"/>
        </w:rPr>
        <w:tab/>
      </w:r>
    </w:p>
    <w:p w:rsidR="00554D48" w:rsidRDefault="00554D48" w:rsidP="00554D48">
      <w:pPr>
        <w:pStyle w:val="Prrafodelista"/>
        <w:tabs>
          <w:tab w:val="left" w:pos="142"/>
        </w:tabs>
        <w:autoSpaceDE w:val="0"/>
        <w:autoSpaceDN w:val="0"/>
        <w:adjustRightInd w:val="0"/>
        <w:spacing w:line="480" w:lineRule="auto"/>
        <w:ind w:left="786" w:right="-6" w:hanging="644"/>
        <w:jc w:val="both"/>
        <w:rPr>
          <w:rFonts w:ascii="Arial" w:hAnsi="Arial" w:cs="Arial"/>
          <w:b/>
          <w:sz w:val="24"/>
          <w:szCs w:val="24"/>
        </w:rPr>
      </w:pPr>
    </w:p>
    <w:p w:rsidR="00554D48" w:rsidRDefault="00554D48" w:rsidP="00554D48">
      <w:pPr>
        <w:pStyle w:val="Prrafodelista"/>
        <w:tabs>
          <w:tab w:val="left" w:pos="142"/>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r>
        <w:rPr>
          <w:rFonts w:ascii="Arial" w:hAnsi="Arial" w:cs="Arial"/>
          <w:b/>
          <w:sz w:val="24"/>
          <w:szCs w:val="24"/>
        </w:rPr>
        <w:tab/>
      </w:r>
      <w:r>
        <w:rPr>
          <w:rFonts w:ascii="Arial" w:hAnsi="Arial" w:cs="Arial"/>
          <w:b/>
          <w:sz w:val="24"/>
          <w:szCs w:val="24"/>
        </w:rPr>
        <w:tab/>
      </w: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center"/>
        <w:rPr>
          <w:rFonts w:ascii="Arial" w:hAnsi="Arial" w:cs="Arial"/>
          <w:b/>
          <w:sz w:val="24"/>
          <w:szCs w:val="24"/>
        </w:rPr>
      </w:pPr>
    </w:p>
    <w:p w:rsidR="00375FB9" w:rsidRDefault="00375FB9" w:rsidP="001F125C">
      <w:pPr>
        <w:pStyle w:val="Prrafodelista"/>
        <w:tabs>
          <w:tab w:val="left" w:pos="142"/>
          <w:tab w:val="left" w:pos="2440"/>
        </w:tabs>
        <w:autoSpaceDE w:val="0"/>
        <w:autoSpaceDN w:val="0"/>
        <w:adjustRightInd w:val="0"/>
        <w:spacing w:line="480" w:lineRule="auto"/>
        <w:ind w:left="786" w:right="-6" w:hanging="644"/>
        <w:jc w:val="center"/>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center"/>
        <w:rPr>
          <w:rFonts w:ascii="Arial" w:hAnsi="Arial" w:cs="Arial"/>
          <w:b/>
          <w:sz w:val="24"/>
          <w:szCs w:val="24"/>
        </w:rPr>
      </w:pPr>
      <w:r>
        <w:rPr>
          <w:rFonts w:ascii="Arial" w:hAnsi="Arial" w:cs="Arial"/>
          <w:b/>
          <w:sz w:val="24"/>
          <w:szCs w:val="24"/>
        </w:rPr>
        <w:t>INTRODUCCIÓN</w:t>
      </w:r>
    </w:p>
    <w:p w:rsidR="00D97E72" w:rsidRDefault="00D97E72" w:rsidP="001F125C">
      <w:pPr>
        <w:rPr>
          <w:rFonts w:ascii="Arial" w:hAnsi="Arial"/>
          <w:sz w:val="24"/>
          <w:szCs w:val="20"/>
          <w:lang w:val="es-ES_tradnl" w:eastAsia="es-ES_tradnl"/>
        </w:rPr>
      </w:pPr>
    </w:p>
    <w:p w:rsidR="00D97E72" w:rsidRDefault="001F125C" w:rsidP="007152B7">
      <w:pPr>
        <w:jc w:val="both"/>
        <w:rPr>
          <w:rFonts w:ascii="Arial" w:hAnsi="Arial"/>
          <w:sz w:val="24"/>
          <w:szCs w:val="20"/>
          <w:lang w:val="es-ES_tradnl" w:eastAsia="es-ES_tradnl"/>
        </w:rPr>
      </w:pPr>
      <w:r>
        <w:rPr>
          <w:rFonts w:ascii="Arial" w:hAnsi="Arial"/>
          <w:sz w:val="24"/>
          <w:szCs w:val="20"/>
          <w:lang w:val="es-ES_tradnl" w:eastAsia="es-ES_tradnl"/>
        </w:rPr>
        <w:t xml:space="preserve">El instituto Municipal </w:t>
      </w:r>
      <w:r w:rsidR="00D97E72">
        <w:rPr>
          <w:rFonts w:ascii="Arial" w:hAnsi="Arial"/>
          <w:sz w:val="24"/>
          <w:szCs w:val="20"/>
          <w:lang w:val="es-ES_tradnl" w:eastAsia="es-ES_tradnl"/>
        </w:rPr>
        <w:t xml:space="preserve">de Deporte </w:t>
      </w:r>
      <w:proofErr w:type="spellStart"/>
      <w:r w:rsidR="00D97E72">
        <w:rPr>
          <w:rFonts w:ascii="Arial" w:hAnsi="Arial"/>
          <w:sz w:val="24"/>
          <w:szCs w:val="20"/>
          <w:lang w:val="es-ES_tradnl" w:eastAsia="es-ES_tradnl"/>
        </w:rPr>
        <w:t>Imderty</w:t>
      </w:r>
      <w:proofErr w:type="spellEnd"/>
      <w:r w:rsidR="00D97E72">
        <w:rPr>
          <w:rFonts w:ascii="Arial" w:hAnsi="Arial"/>
          <w:sz w:val="24"/>
          <w:szCs w:val="20"/>
          <w:lang w:val="es-ES_tradnl" w:eastAsia="es-ES_tradnl"/>
        </w:rPr>
        <w:t xml:space="preserve"> Yumbo </w:t>
      </w:r>
      <w:r w:rsidR="00D97E72" w:rsidRPr="001F125C">
        <w:rPr>
          <w:rFonts w:ascii="Arial" w:hAnsi="Arial"/>
          <w:sz w:val="24"/>
          <w:szCs w:val="20"/>
          <w:lang w:val="es-ES_tradnl" w:eastAsia="es-ES_tradnl"/>
        </w:rPr>
        <w:t>en</w:t>
      </w:r>
      <w:r w:rsidR="00D97E72">
        <w:rPr>
          <w:rFonts w:ascii="Arial" w:hAnsi="Arial"/>
          <w:sz w:val="24"/>
          <w:szCs w:val="20"/>
          <w:lang w:val="es-ES_tradnl" w:eastAsia="es-ES_tradnl"/>
        </w:rPr>
        <w:t xml:space="preserve"> cumplimiento del </w:t>
      </w:r>
      <w:r w:rsidR="00D97E72" w:rsidRPr="001F125C">
        <w:rPr>
          <w:rFonts w:ascii="Arial" w:hAnsi="Arial"/>
          <w:sz w:val="24"/>
          <w:szCs w:val="20"/>
          <w:lang w:val="es-ES_tradnl" w:eastAsia="es-ES_tradnl"/>
        </w:rPr>
        <w:t>"</w:t>
      </w:r>
      <w:r w:rsidRPr="001F125C">
        <w:rPr>
          <w:rFonts w:ascii="Arial" w:hAnsi="Arial"/>
          <w:sz w:val="24"/>
          <w:szCs w:val="20"/>
          <w:lang w:val="es-ES_tradnl" w:eastAsia="es-ES_tradnl"/>
        </w:rPr>
        <w:t xml:space="preserve">Plan Anticorrupción y de Atención al Ciudadano", implementado por la Ley 1474 de 2011 </w:t>
      </w:r>
      <w:r w:rsidR="00D97E72">
        <w:rPr>
          <w:rFonts w:ascii="Arial" w:hAnsi="Arial"/>
          <w:sz w:val="24"/>
          <w:szCs w:val="20"/>
          <w:lang w:val="es-ES_tradnl" w:eastAsia="es-ES_tradnl"/>
        </w:rPr>
        <w:t xml:space="preserve">ha </w:t>
      </w:r>
      <w:r w:rsidRPr="001F125C">
        <w:rPr>
          <w:rFonts w:ascii="Arial" w:hAnsi="Arial"/>
          <w:sz w:val="24"/>
          <w:szCs w:val="20"/>
          <w:lang w:val="es-ES_tradnl" w:eastAsia="es-ES_tradnl"/>
        </w:rPr>
        <w:t>venido adoptando acciones que contribuyan a mejorar la transparencia, participación y servicio al ciudadano, ejecutando las actividades necesarias para dar cumplimiento a los componentes establecidos en dicho Plan.</w:t>
      </w:r>
      <w:r w:rsidR="00D97E72">
        <w:rPr>
          <w:rFonts w:ascii="Arial" w:hAnsi="Arial"/>
          <w:sz w:val="24"/>
          <w:szCs w:val="20"/>
          <w:lang w:val="es-ES_tradnl" w:eastAsia="es-ES_tradnl"/>
        </w:rPr>
        <w:t xml:space="preserve"> </w:t>
      </w: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center"/>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1F125C" w:rsidRDefault="001F125C" w:rsidP="001F125C">
      <w:pPr>
        <w:pStyle w:val="Prrafodelista"/>
        <w:tabs>
          <w:tab w:val="left" w:pos="142"/>
          <w:tab w:val="left" w:pos="2440"/>
        </w:tabs>
        <w:autoSpaceDE w:val="0"/>
        <w:autoSpaceDN w:val="0"/>
        <w:adjustRightInd w:val="0"/>
        <w:spacing w:line="480" w:lineRule="auto"/>
        <w:ind w:left="786" w:right="-6" w:hanging="644"/>
        <w:jc w:val="both"/>
        <w:rPr>
          <w:rFonts w:ascii="Arial" w:hAnsi="Arial" w:cs="Arial"/>
          <w:b/>
          <w:sz w:val="24"/>
          <w:szCs w:val="24"/>
        </w:rPr>
      </w:pPr>
    </w:p>
    <w:p w:rsidR="00375FB9" w:rsidRDefault="00375FB9" w:rsidP="001D3C12">
      <w:pPr>
        <w:tabs>
          <w:tab w:val="left" w:pos="142"/>
          <w:tab w:val="left" w:pos="2440"/>
        </w:tabs>
        <w:autoSpaceDE w:val="0"/>
        <w:autoSpaceDN w:val="0"/>
        <w:adjustRightInd w:val="0"/>
        <w:spacing w:line="480" w:lineRule="auto"/>
        <w:ind w:right="-6"/>
        <w:jc w:val="center"/>
        <w:rPr>
          <w:rFonts w:ascii="Arial" w:hAnsi="Arial" w:cs="Arial"/>
          <w:b/>
          <w:szCs w:val="24"/>
        </w:rPr>
      </w:pPr>
    </w:p>
    <w:p w:rsidR="00375FB9" w:rsidRDefault="00375FB9" w:rsidP="001D3C12">
      <w:pPr>
        <w:tabs>
          <w:tab w:val="left" w:pos="142"/>
          <w:tab w:val="left" w:pos="2440"/>
        </w:tabs>
        <w:autoSpaceDE w:val="0"/>
        <w:autoSpaceDN w:val="0"/>
        <w:adjustRightInd w:val="0"/>
        <w:spacing w:line="480" w:lineRule="auto"/>
        <w:ind w:right="-6"/>
        <w:jc w:val="center"/>
        <w:rPr>
          <w:rFonts w:ascii="Arial" w:hAnsi="Arial" w:cs="Arial"/>
          <w:b/>
          <w:szCs w:val="24"/>
        </w:rPr>
      </w:pPr>
    </w:p>
    <w:p w:rsidR="00375FB9" w:rsidRDefault="00375FB9" w:rsidP="001D3C12">
      <w:pPr>
        <w:tabs>
          <w:tab w:val="left" w:pos="142"/>
          <w:tab w:val="left" w:pos="2440"/>
        </w:tabs>
        <w:autoSpaceDE w:val="0"/>
        <w:autoSpaceDN w:val="0"/>
        <w:adjustRightInd w:val="0"/>
        <w:spacing w:line="480" w:lineRule="auto"/>
        <w:ind w:right="-6"/>
        <w:jc w:val="center"/>
        <w:rPr>
          <w:rFonts w:ascii="Arial" w:hAnsi="Arial" w:cs="Arial"/>
          <w:b/>
          <w:szCs w:val="24"/>
        </w:rPr>
      </w:pPr>
    </w:p>
    <w:p w:rsidR="00027AED" w:rsidRPr="005F3AC4" w:rsidRDefault="00027AED" w:rsidP="001D3C12">
      <w:pPr>
        <w:tabs>
          <w:tab w:val="left" w:pos="142"/>
          <w:tab w:val="left" w:pos="2440"/>
        </w:tabs>
        <w:autoSpaceDE w:val="0"/>
        <w:autoSpaceDN w:val="0"/>
        <w:adjustRightInd w:val="0"/>
        <w:spacing w:line="480" w:lineRule="auto"/>
        <w:ind w:right="-6"/>
        <w:jc w:val="center"/>
        <w:rPr>
          <w:rFonts w:ascii="Arial" w:hAnsi="Arial" w:cs="Arial"/>
          <w:b/>
          <w:szCs w:val="24"/>
        </w:rPr>
      </w:pPr>
      <w:r w:rsidRPr="005F3AC4">
        <w:rPr>
          <w:rFonts w:ascii="Arial" w:hAnsi="Arial" w:cs="Arial"/>
          <w:b/>
          <w:szCs w:val="24"/>
        </w:rPr>
        <w:t>3</w:t>
      </w:r>
    </w:p>
    <w:p w:rsidR="0056485D" w:rsidRPr="009F2471" w:rsidRDefault="0056485D" w:rsidP="009F2471">
      <w:pPr>
        <w:tabs>
          <w:tab w:val="left" w:pos="426"/>
        </w:tabs>
        <w:autoSpaceDE w:val="0"/>
        <w:autoSpaceDN w:val="0"/>
        <w:adjustRightInd w:val="0"/>
        <w:spacing w:after="0" w:line="240" w:lineRule="auto"/>
        <w:ind w:right="-6"/>
        <w:jc w:val="center"/>
        <w:rPr>
          <w:rFonts w:ascii="Arial" w:hAnsi="Arial" w:cs="Arial"/>
          <w:b/>
          <w:sz w:val="24"/>
          <w:szCs w:val="24"/>
        </w:rPr>
      </w:pPr>
    </w:p>
    <w:p w:rsidR="0056485D" w:rsidRPr="009F2471" w:rsidRDefault="0056485D" w:rsidP="009F2471">
      <w:pPr>
        <w:tabs>
          <w:tab w:val="left" w:pos="426"/>
        </w:tabs>
        <w:autoSpaceDE w:val="0"/>
        <w:autoSpaceDN w:val="0"/>
        <w:adjustRightInd w:val="0"/>
        <w:spacing w:after="0" w:line="240" w:lineRule="auto"/>
        <w:ind w:right="-6"/>
        <w:jc w:val="center"/>
        <w:rPr>
          <w:rFonts w:ascii="Arial" w:hAnsi="Arial" w:cs="Arial"/>
          <w:b/>
          <w:sz w:val="24"/>
          <w:szCs w:val="24"/>
        </w:rPr>
      </w:pPr>
    </w:p>
    <w:p w:rsidR="0056485D" w:rsidRPr="00E70C42" w:rsidRDefault="0056485D" w:rsidP="0056485D">
      <w:pPr>
        <w:tabs>
          <w:tab w:val="left" w:pos="426"/>
        </w:tabs>
        <w:autoSpaceDE w:val="0"/>
        <w:autoSpaceDN w:val="0"/>
        <w:adjustRightInd w:val="0"/>
        <w:spacing w:after="0" w:line="240" w:lineRule="auto"/>
        <w:ind w:right="-6"/>
        <w:jc w:val="both"/>
        <w:rPr>
          <w:rFonts w:ascii="Arial" w:hAnsi="Arial" w:cs="Arial"/>
          <w:b/>
          <w:sz w:val="24"/>
          <w:szCs w:val="24"/>
        </w:rPr>
      </w:pPr>
    </w:p>
    <w:p w:rsidR="00117FD3" w:rsidRPr="00375FB9" w:rsidRDefault="00117FD3" w:rsidP="00375FB9">
      <w:pPr>
        <w:tabs>
          <w:tab w:val="left" w:pos="426"/>
        </w:tabs>
        <w:autoSpaceDE w:val="0"/>
        <w:autoSpaceDN w:val="0"/>
        <w:adjustRightInd w:val="0"/>
        <w:ind w:right="-6"/>
        <w:jc w:val="center"/>
        <w:rPr>
          <w:rFonts w:ascii="Arial" w:hAnsi="Arial" w:cs="Arial"/>
          <w:b/>
          <w:sz w:val="24"/>
          <w:szCs w:val="24"/>
        </w:rPr>
      </w:pPr>
      <w:r w:rsidRPr="00375FB9">
        <w:rPr>
          <w:rFonts w:ascii="Arial" w:hAnsi="Arial" w:cs="Arial"/>
          <w:b/>
          <w:sz w:val="24"/>
          <w:szCs w:val="24"/>
        </w:rPr>
        <w:t>FUNDAMENTO LEGAL</w:t>
      </w:r>
    </w:p>
    <w:p w:rsidR="004B5615" w:rsidRDefault="004B5615" w:rsidP="00117FD3">
      <w:pPr>
        <w:tabs>
          <w:tab w:val="left" w:pos="426"/>
        </w:tabs>
        <w:autoSpaceDE w:val="0"/>
        <w:autoSpaceDN w:val="0"/>
        <w:adjustRightInd w:val="0"/>
        <w:ind w:right="-6"/>
        <w:jc w:val="both"/>
        <w:rPr>
          <w:rFonts w:ascii="Arial" w:hAnsi="Arial" w:cs="Arial"/>
          <w:sz w:val="24"/>
          <w:szCs w:val="24"/>
        </w:rPr>
      </w:pPr>
    </w:p>
    <w:p w:rsidR="0010121C" w:rsidRDefault="0010121C" w:rsidP="00117FD3">
      <w:pPr>
        <w:tabs>
          <w:tab w:val="left" w:pos="426"/>
        </w:tabs>
        <w:autoSpaceDE w:val="0"/>
        <w:autoSpaceDN w:val="0"/>
        <w:adjustRightInd w:val="0"/>
        <w:ind w:right="-6"/>
        <w:jc w:val="both"/>
        <w:rPr>
          <w:rFonts w:ascii="Arial" w:hAnsi="Arial" w:cs="Arial"/>
          <w:sz w:val="24"/>
          <w:szCs w:val="24"/>
        </w:rPr>
      </w:pPr>
    </w:p>
    <w:p w:rsidR="0056485D" w:rsidRDefault="00117FD3" w:rsidP="003E5454">
      <w:pPr>
        <w:tabs>
          <w:tab w:val="left" w:pos="426"/>
        </w:tabs>
        <w:autoSpaceDE w:val="0"/>
        <w:autoSpaceDN w:val="0"/>
        <w:adjustRightInd w:val="0"/>
        <w:spacing w:line="240" w:lineRule="auto"/>
        <w:ind w:right="-6"/>
        <w:jc w:val="both"/>
        <w:rPr>
          <w:rFonts w:ascii="Arial" w:hAnsi="Arial" w:cs="Arial"/>
          <w:sz w:val="24"/>
          <w:szCs w:val="24"/>
        </w:rPr>
      </w:pPr>
      <w:r w:rsidRPr="008A7BCB">
        <w:rPr>
          <w:rFonts w:ascii="Arial" w:hAnsi="Arial" w:cs="Arial"/>
          <w:sz w:val="24"/>
          <w:szCs w:val="24"/>
        </w:rPr>
        <w:t xml:space="preserve">Conforme </w:t>
      </w:r>
      <w:r w:rsidR="009E5944" w:rsidRPr="008A7BCB">
        <w:rPr>
          <w:rFonts w:ascii="Arial" w:hAnsi="Arial" w:cs="Arial"/>
          <w:sz w:val="24"/>
          <w:szCs w:val="24"/>
        </w:rPr>
        <w:t>a</w:t>
      </w:r>
      <w:r w:rsidR="00301760" w:rsidRPr="008A7BCB">
        <w:rPr>
          <w:rFonts w:ascii="Arial" w:hAnsi="Arial" w:cs="Arial"/>
          <w:sz w:val="24"/>
          <w:szCs w:val="24"/>
        </w:rPr>
        <w:t xml:space="preserve"> la</w:t>
      </w:r>
      <w:bookmarkStart w:id="1" w:name="_Hlk528239901"/>
      <w:r w:rsidR="009F2471" w:rsidRPr="008A7BCB">
        <w:rPr>
          <w:rFonts w:ascii="Arial" w:hAnsi="Arial" w:cs="Arial"/>
          <w:sz w:val="24"/>
          <w:szCs w:val="24"/>
        </w:rPr>
        <w:t xml:space="preserve"> </w:t>
      </w:r>
      <w:r w:rsidR="009E5944" w:rsidRPr="008A7BCB">
        <w:rPr>
          <w:rFonts w:ascii="Arial" w:hAnsi="Arial" w:cs="Arial"/>
          <w:sz w:val="24"/>
          <w:szCs w:val="24"/>
        </w:rPr>
        <w:t>Ley 1474 de 2011</w:t>
      </w:r>
      <w:r w:rsidR="00FF0E10" w:rsidRPr="008A7BCB">
        <w:rPr>
          <w:rFonts w:ascii="Arial" w:hAnsi="Arial" w:cs="Arial"/>
          <w:sz w:val="24"/>
          <w:szCs w:val="24"/>
        </w:rPr>
        <w:t>,</w:t>
      </w:r>
      <w:r w:rsidR="009E5944" w:rsidRPr="008A7BCB">
        <w:rPr>
          <w:rFonts w:ascii="Arial" w:hAnsi="Arial" w:cs="Arial"/>
          <w:sz w:val="24"/>
          <w:szCs w:val="24"/>
        </w:rPr>
        <w:t xml:space="preserve"> artículo 73, Decreto 2641 de 2012, </w:t>
      </w:r>
      <w:r w:rsidR="00301760" w:rsidRPr="008A7BCB">
        <w:rPr>
          <w:rFonts w:ascii="Arial" w:hAnsi="Arial" w:cs="Arial"/>
          <w:sz w:val="24"/>
          <w:szCs w:val="24"/>
        </w:rPr>
        <w:t xml:space="preserve">numeral III, literal e, </w:t>
      </w:r>
      <w:r w:rsidR="00D0415B" w:rsidRPr="008A7BCB">
        <w:rPr>
          <w:rFonts w:ascii="Arial" w:hAnsi="Arial" w:cs="Arial"/>
          <w:sz w:val="24"/>
          <w:szCs w:val="24"/>
        </w:rPr>
        <w:t xml:space="preserve">ley 1712 de 2014, articulo 9, literal g, </w:t>
      </w:r>
      <w:r w:rsidR="009E5944" w:rsidRPr="008A7BCB">
        <w:rPr>
          <w:rFonts w:ascii="Arial" w:hAnsi="Arial" w:cs="Arial"/>
          <w:sz w:val="24"/>
          <w:szCs w:val="24"/>
        </w:rPr>
        <w:t>Decreto</w:t>
      </w:r>
      <w:r w:rsidR="001B5991" w:rsidRPr="008A7BCB">
        <w:rPr>
          <w:rFonts w:ascii="Arial" w:hAnsi="Arial" w:cs="Arial"/>
          <w:sz w:val="24"/>
          <w:szCs w:val="24"/>
        </w:rPr>
        <w:t xml:space="preserve"> 1081 de 2015 articulo 2.1.4.6. -Mecanismos de seguimiento al cumplimiento y monitoreo-, decreto </w:t>
      </w:r>
      <w:r w:rsidR="009E5944" w:rsidRPr="008A7BCB">
        <w:rPr>
          <w:rFonts w:ascii="Arial" w:hAnsi="Arial" w:cs="Arial"/>
          <w:sz w:val="24"/>
          <w:szCs w:val="24"/>
        </w:rPr>
        <w:t>124 de 2016 y sus documentos anexos “Estrategias para la Construcción del Plan Anticorrupción y de Atención al Ciudadano versión 2” y “Guía para la gestión del riesgo” y el Manual Único de Rendición de Cuentas</w:t>
      </w:r>
      <w:r w:rsidR="00EC356F" w:rsidRPr="008A7BCB">
        <w:rPr>
          <w:rFonts w:ascii="Arial" w:hAnsi="Arial" w:cs="Arial"/>
          <w:sz w:val="24"/>
          <w:szCs w:val="24"/>
        </w:rPr>
        <w:t>”</w:t>
      </w:r>
      <w:bookmarkEnd w:id="1"/>
      <w:r w:rsidR="00301760" w:rsidRPr="008A7BCB">
        <w:rPr>
          <w:rFonts w:ascii="Arial" w:hAnsi="Arial" w:cs="Arial"/>
          <w:sz w:val="24"/>
          <w:szCs w:val="24"/>
        </w:rPr>
        <w:t>,</w:t>
      </w:r>
      <w:r w:rsidR="009F2471" w:rsidRPr="008A7BCB">
        <w:rPr>
          <w:rFonts w:ascii="Arial" w:hAnsi="Arial" w:cs="Arial"/>
          <w:sz w:val="24"/>
          <w:szCs w:val="24"/>
        </w:rPr>
        <w:t xml:space="preserve"> </w:t>
      </w:r>
      <w:r w:rsidR="003E5454" w:rsidRPr="008A7BCB">
        <w:rPr>
          <w:rFonts w:ascii="Arial" w:hAnsi="Arial" w:cs="Arial"/>
          <w:sz w:val="24"/>
          <w:szCs w:val="24"/>
        </w:rPr>
        <w:t xml:space="preserve">se realiza </w:t>
      </w:r>
      <w:r w:rsidR="00375FB9">
        <w:rPr>
          <w:rFonts w:ascii="Arial" w:hAnsi="Arial" w:cs="Arial"/>
          <w:sz w:val="24"/>
          <w:szCs w:val="24"/>
        </w:rPr>
        <w:t>informe ejecutivo</w:t>
      </w:r>
      <w:r w:rsidR="002E246C">
        <w:rPr>
          <w:rFonts w:ascii="Arial" w:hAnsi="Arial" w:cs="Arial"/>
          <w:sz w:val="24"/>
          <w:szCs w:val="24"/>
        </w:rPr>
        <w:t xml:space="preserve"> del</w:t>
      </w:r>
      <w:r w:rsidRPr="008A7BCB">
        <w:rPr>
          <w:rFonts w:ascii="Arial" w:hAnsi="Arial" w:cs="Arial"/>
          <w:sz w:val="24"/>
          <w:szCs w:val="24"/>
        </w:rPr>
        <w:t xml:space="preserve"> Plan Anticorrupción y de Atención al Ciudadano</w:t>
      </w:r>
      <w:r w:rsidR="002E246C">
        <w:rPr>
          <w:rFonts w:ascii="Arial" w:hAnsi="Arial" w:cs="Arial"/>
          <w:sz w:val="24"/>
          <w:szCs w:val="24"/>
        </w:rPr>
        <w:t>.</w:t>
      </w:r>
    </w:p>
    <w:p w:rsidR="00CB446B" w:rsidRDefault="00CB446B" w:rsidP="00C93B52">
      <w:pPr>
        <w:tabs>
          <w:tab w:val="left" w:pos="426"/>
        </w:tabs>
        <w:autoSpaceDE w:val="0"/>
        <w:autoSpaceDN w:val="0"/>
        <w:adjustRightInd w:val="0"/>
        <w:spacing w:line="240" w:lineRule="auto"/>
        <w:ind w:right="-6"/>
        <w:rPr>
          <w:rFonts w:ascii="Arial" w:hAnsi="Arial" w:cs="Arial"/>
          <w:b/>
          <w:sz w:val="20"/>
          <w:szCs w:val="20"/>
        </w:rPr>
      </w:pPr>
    </w:p>
    <w:p w:rsidR="004D5F9C" w:rsidRDefault="004D5F9C" w:rsidP="00CB446B">
      <w:pPr>
        <w:tabs>
          <w:tab w:val="left" w:pos="426"/>
        </w:tabs>
        <w:autoSpaceDE w:val="0"/>
        <w:autoSpaceDN w:val="0"/>
        <w:adjustRightInd w:val="0"/>
        <w:spacing w:line="240" w:lineRule="auto"/>
        <w:ind w:right="-6"/>
        <w:jc w:val="center"/>
        <w:rPr>
          <w:rFonts w:ascii="Arial" w:hAnsi="Arial" w:cs="Arial"/>
          <w:b/>
          <w:sz w:val="20"/>
          <w:szCs w:val="20"/>
        </w:rPr>
      </w:pPr>
    </w:p>
    <w:p w:rsidR="00554D48" w:rsidRDefault="00554D48" w:rsidP="00CB446B">
      <w:pPr>
        <w:tabs>
          <w:tab w:val="left" w:pos="426"/>
        </w:tabs>
        <w:autoSpaceDE w:val="0"/>
        <w:autoSpaceDN w:val="0"/>
        <w:adjustRightInd w:val="0"/>
        <w:spacing w:line="240" w:lineRule="auto"/>
        <w:ind w:right="-6"/>
        <w:jc w:val="center"/>
        <w:rPr>
          <w:rFonts w:ascii="Arial" w:hAnsi="Arial" w:cs="Arial"/>
          <w:b/>
          <w:sz w:val="20"/>
          <w:szCs w:val="20"/>
        </w:rPr>
      </w:pPr>
    </w:p>
    <w:p w:rsidR="00554D48" w:rsidRDefault="00554D48"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4E16B9" w:rsidRDefault="004E16B9" w:rsidP="00CB446B">
      <w:pPr>
        <w:tabs>
          <w:tab w:val="left" w:pos="426"/>
        </w:tabs>
        <w:autoSpaceDE w:val="0"/>
        <w:autoSpaceDN w:val="0"/>
        <w:adjustRightInd w:val="0"/>
        <w:spacing w:line="240" w:lineRule="auto"/>
        <w:ind w:right="-6"/>
        <w:jc w:val="center"/>
        <w:rPr>
          <w:rFonts w:ascii="Arial" w:hAnsi="Arial" w:cs="Arial"/>
          <w:b/>
          <w:sz w:val="20"/>
          <w:szCs w:val="20"/>
        </w:rPr>
      </w:pPr>
    </w:p>
    <w:p w:rsidR="00554D48" w:rsidRDefault="00554D48" w:rsidP="004E16B9">
      <w:pPr>
        <w:tabs>
          <w:tab w:val="left" w:pos="426"/>
        </w:tabs>
        <w:autoSpaceDE w:val="0"/>
        <w:autoSpaceDN w:val="0"/>
        <w:adjustRightInd w:val="0"/>
        <w:spacing w:line="240" w:lineRule="auto"/>
        <w:ind w:right="-6"/>
        <w:rPr>
          <w:rFonts w:ascii="Arial" w:hAnsi="Arial" w:cs="Arial"/>
          <w:b/>
          <w:sz w:val="20"/>
          <w:szCs w:val="20"/>
        </w:rPr>
      </w:pPr>
    </w:p>
    <w:p w:rsidR="00EB38E1" w:rsidRDefault="001F125C" w:rsidP="004E16B9">
      <w:pPr>
        <w:tabs>
          <w:tab w:val="left" w:pos="426"/>
        </w:tabs>
        <w:autoSpaceDE w:val="0"/>
        <w:autoSpaceDN w:val="0"/>
        <w:adjustRightInd w:val="0"/>
        <w:ind w:right="-6"/>
        <w:jc w:val="center"/>
        <w:rPr>
          <w:rFonts w:ascii="Arial" w:hAnsi="Arial" w:cs="Arial"/>
          <w:b/>
          <w:sz w:val="20"/>
          <w:szCs w:val="20"/>
        </w:rPr>
      </w:pPr>
      <w:r>
        <w:rPr>
          <w:rFonts w:ascii="Arial" w:hAnsi="Arial" w:cs="Arial"/>
          <w:b/>
          <w:sz w:val="20"/>
          <w:szCs w:val="20"/>
        </w:rPr>
        <w:t>4</w:t>
      </w:r>
    </w:p>
    <w:p w:rsidR="00554D48" w:rsidRDefault="00554D48" w:rsidP="00554D48">
      <w:pPr>
        <w:tabs>
          <w:tab w:val="left" w:pos="426"/>
        </w:tabs>
        <w:autoSpaceDE w:val="0"/>
        <w:autoSpaceDN w:val="0"/>
        <w:adjustRightInd w:val="0"/>
        <w:ind w:right="-6"/>
        <w:jc w:val="center"/>
        <w:rPr>
          <w:rFonts w:ascii="Arial" w:hAnsi="Arial" w:cs="Arial"/>
          <w:b/>
          <w:sz w:val="20"/>
          <w:szCs w:val="20"/>
        </w:rPr>
      </w:pPr>
    </w:p>
    <w:p w:rsidR="00C93B52" w:rsidRPr="00572AA0" w:rsidRDefault="00C93B52" w:rsidP="00572AA0">
      <w:pPr>
        <w:tabs>
          <w:tab w:val="left" w:pos="426"/>
        </w:tabs>
        <w:autoSpaceDE w:val="0"/>
        <w:autoSpaceDN w:val="0"/>
        <w:adjustRightInd w:val="0"/>
        <w:ind w:right="-6"/>
        <w:jc w:val="both"/>
        <w:rPr>
          <w:rFonts w:ascii="Arial" w:hAnsi="Arial" w:cs="Arial"/>
          <w:b/>
          <w:sz w:val="24"/>
          <w:szCs w:val="24"/>
        </w:rPr>
      </w:pPr>
    </w:p>
    <w:p w:rsidR="00331A72" w:rsidRDefault="00331A72" w:rsidP="00331A72">
      <w:pPr>
        <w:tabs>
          <w:tab w:val="left" w:pos="426"/>
        </w:tabs>
        <w:autoSpaceDE w:val="0"/>
        <w:autoSpaceDN w:val="0"/>
        <w:adjustRightInd w:val="0"/>
        <w:spacing w:line="480" w:lineRule="auto"/>
        <w:ind w:right="-6"/>
        <w:jc w:val="both"/>
        <w:rPr>
          <w:rFonts w:ascii="Arial" w:hAnsi="Arial" w:cs="Arial"/>
          <w:b/>
          <w:sz w:val="24"/>
          <w:szCs w:val="24"/>
        </w:rPr>
      </w:pPr>
    </w:p>
    <w:p w:rsidR="00331A72" w:rsidRPr="00331A72" w:rsidRDefault="00331A72" w:rsidP="00331A72">
      <w:pPr>
        <w:tabs>
          <w:tab w:val="left" w:pos="426"/>
        </w:tabs>
        <w:autoSpaceDE w:val="0"/>
        <w:autoSpaceDN w:val="0"/>
        <w:adjustRightInd w:val="0"/>
        <w:spacing w:line="240" w:lineRule="auto"/>
        <w:ind w:right="-6"/>
        <w:jc w:val="center"/>
        <w:rPr>
          <w:rFonts w:ascii="Arial" w:hAnsi="Arial" w:cs="Arial"/>
          <w:b/>
          <w:sz w:val="24"/>
          <w:szCs w:val="24"/>
        </w:rPr>
      </w:pPr>
      <w:r>
        <w:rPr>
          <w:rFonts w:ascii="Arial" w:hAnsi="Arial" w:cs="Arial"/>
          <w:b/>
          <w:sz w:val="24"/>
          <w:szCs w:val="24"/>
        </w:rPr>
        <w:t>RESULTADO DE EJECUCCIÓN Y ACTIVIDADES PENDIENTES DE REALIZAR PERÍODO 2020</w:t>
      </w:r>
    </w:p>
    <w:p w:rsidR="00331A72" w:rsidRDefault="00331A72" w:rsidP="00C93B52">
      <w:pPr>
        <w:tabs>
          <w:tab w:val="left" w:pos="426"/>
        </w:tabs>
        <w:autoSpaceDE w:val="0"/>
        <w:autoSpaceDN w:val="0"/>
        <w:adjustRightInd w:val="0"/>
        <w:spacing w:line="240" w:lineRule="auto"/>
        <w:ind w:right="-6"/>
        <w:jc w:val="both"/>
        <w:rPr>
          <w:rFonts w:ascii="Arial" w:hAnsi="Arial" w:cs="Arial"/>
          <w:sz w:val="24"/>
          <w:szCs w:val="24"/>
        </w:rPr>
      </w:pPr>
    </w:p>
    <w:p w:rsidR="00331A72" w:rsidRPr="00331A72" w:rsidRDefault="00331A72" w:rsidP="00C93B52">
      <w:pPr>
        <w:tabs>
          <w:tab w:val="left" w:pos="426"/>
        </w:tabs>
        <w:autoSpaceDE w:val="0"/>
        <w:autoSpaceDN w:val="0"/>
        <w:adjustRightInd w:val="0"/>
        <w:spacing w:line="240" w:lineRule="auto"/>
        <w:ind w:right="-6"/>
        <w:jc w:val="both"/>
        <w:rPr>
          <w:rFonts w:ascii="Arial" w:hAnsi="Arial" w:cs="Arial"/>
          <w:b/>
          <w:sz w:val="24"/>
          <w:szCs w:val="24"/>
        </w:rPr>
      </w:pPr>
      <w:r>
        <w:rPr>
          <w:rFonts w:ascii="Arial" w:hAnsi="Arial" w:cs="Arial"/>
          <w:b/>
          <w:sz w:val="24"/>
          <w:szCs w:val="24"/>
        </w:rPr>
        <w:t>Primer informe de seguimiento:</w:t>
      </w:r>
    </w:p>
    <w:p w:rsidR="00331A72" w:rsidRDefault="00331A72" w:rsidP="00331A72">
      <w:pPr>
        <w:tabs>
          <w:tab w:val="left" w:pos="426"/>
        </w:tabs>
        <w:autoSpaceDE w:val="0"/>
        <w:autoSpaceDN w:val="0"/>
        <w:adjustRightInd w:val="0"/>
        <w:spacing w:line="240" w:lineRule="auto"/>
        <w:ind w:right="-6"/>
        <w:jc w:val="both"/>
        <w:rPr>
          <w:rFonts w:ascii="Arial" w:hAnsi="Arial" w:cs="Arial"/>
          <w:bCs/>
          <w:sz w:val="24"/>
          <w:szCs w:val="24"/>
        </w:rPr>
      </w:pPr>
      <w:r>
        <w:rPr>
          <w:rFonts w:ascii="Arial" w:hAnsi="Arial" w:cs="Arial"/>
          <w:bCs/>
          <w:sz w:val="24"/>
          <w:szCs w:val="24"/>
        </w:rPr>
        <w:t xml:space="preserve">El avance de ejecución de las actividades que integran los SEIS componentes del PLAN ANTICORRUPCION Y DE ATENCIÓN AL CIUDADANO de un total de 40 actividades programadas para el año 2020, en el periodo </w:t>
      </w:r>
      <w:r w:rsidRPr="00B76245">
        <w:rPr>
          <w:rFonts w:ascii="Arial" w:hAnsi="Arial" w:cs="Arial"/>
          <w:b/>
          <w:bCs/>
          <w:sz w:val="24"/>
          <w:szCs w:val="24"/>
        </w:rPr>
        <w:t>ENERO-ABRIL</w:t>
      </w:r>
      <w:r>
        <w:rPr>
          <w:rFonts w:ascii="Arial" w:hAnsi="Arial" w:cs="Arial"/>
          <w:bCs/>
          <w:sz w:val="24"/>
          <w:szCs w:val="24"/>
        </w:rPr>
        <w:t xml:space="preserve"> se programaron 13 actividades, ejecutando efectivamente , presentando con ello un nivel de logro del 90%. </w:t>
      </w:r>
    </w:p>
    <w:p w:rsidR="00331A72" w:rsidRDefault="00331A72" w:rsidP="00C93B52">
      <w:pPr>
        <w:tabs>
          <w:tab w:val="left" w:pos="426"/>
        </w:tabs>
        <w:autoSpaceDE w:val="0"/>
        <w:autoSpaceDN w:val="0"/>
        <w:adjustRightInd w:val="0"/>
        <w:spacing w:line="240" w:lineRule="auto"/>
        <w:ind w:right="-6"/>
        <w:jc w:val="both"/>
        <w:rPr>
          <w:rFonts w:ascii="Arial" w:hAnsi="Arial" w:cs="Arial"/>
          <w:sz w:val="24"/>
          <w:szCs w:val="24"/>
        </w:rPr>
      </w:pPr>
    </w:p>
    <w:p w:rsidR="00C93B52" w:rsidRPr="00331A72" w:rsidRDefault="00C7603A" w:rsidP="00C93B52">
      <w:pPr>
        <w:tabs>
          <w:tab w:val="left" w:pos="426"/>
        </w:tabs>
        <w:autoSpaceDE w:val="0"/>
        <w:autoSpaceDN w:val="0"/>
        <w:adjustRightInd w:val="0"/>
        <w:spacing w:line="240" w:lineRule="auto"/>
        <w:ind w:right="-6"/>
        <w:jc w:val="both"/>
        <w:rPr>
          <w:rFonts w:ascii="Arial" w:hAnsi="Arial" w:cs="Arial"/>
          <w:b/>
          <w:sz w:val="24"/>
          <w:szCs w:val="24"/>
        </w:rPr>
      </w:pPr>
      <w:r>
        <w:rPr>
          <w:rFonts w:ascii="Arial" w:hAnsi="Arial" w:cs="Arial"/>
          <w:b/>
          <w:sz w:val="24"/>
          <w:szCs w:val="24"/>
        </w:rPr>
        <w:t>Segundo</w:t>
      </w:r>
      <w:r w:rsidR="00331A72">
        <w:rPr>
          <w:rFonts w:ascii="Arial" w:hAnsi="Arial" w:cs="Arial"/>
          <w:b/>
          <w:sz w:val="24"/>
          <w:szCs w:val="24"/>
        </w:rPr>
        <w:t xml:space="preserve"> informe de seguimiento:</w:t>
      </w:r>
    </w:p>
    <w:p w:rsidR="00331A72" w:rsidRDefault="00C93B52" w:rsidP="00C93B52">
      <w:pPr>
        <w:tabs>
          <w:tab w:val="left" w:pos="426"/>
        </w:tabs>
        <w:autoSpaceDE w:val="0"/>
        <w:autoSpaceDN w:val="0"/>
        <w:adjustRightInd w:val="0"/>
        <w:spacing w:line="240" w:lineRule="auto"/>
        <w:ind w:right="-6"/>
        <w:jc w:val="both"/>
        <w:rPr>
          <w:rFonts w:ascii="Arial" w:hAnsi="Arial" w:cs="Arial"/>
          <w:bCs/>
          <w:sz w:val="24"/>
          <w:szCs w:val="24"/>
        </w:rPr>
      </w:pPr>
      <w:r>
        <w:rPr>
          <w:rFonts w:ascii="Arial" w:hAnsi="Arial" w:cs="Arial"/>
          <w:bCs/>
          <w:sz w:val="24"/>
          <w:szCs w:val="24"/>
        </w:rPr>
        <w:t xml:space="preserve">El avance de ejecución de las actividades que integran los SEIS componentes del PLAN ANTICORRUPCION Y DE ATENCIÓN AL CIUDADANO de un total de </w:t>
      </w:r>
      <w:r w:rsidR="005B5FA4">
        <w:rPr>
          <w:rFonts w:ascii="Arial" w:hAnsi="Arial" w:cs="Arial"/>
          <w:bCs/>
          <w:sz w:val="24"/>
          <w:szCs w:val="24"/>
        </w:rPr>
        <w:t>40</w:t>
      </w:r>
      <w:r>
        <w:rPr>
          <w:rFonts w:ascii="Arial" w:hAnsi="Arial" w:cs="Arial"/>
          <w:bCs/>
          <w:sz w:val="24"/>
          <w:szCs w:val="24"/>
        </w:rPr>
        <w:t xml:space="preserve"> activid</w:t>
      </w:r>
      <w:r w:rsidR="005B5FA4">
        <w:rPr>
          <w:rFonts w:ascii="Arial" w:hAnsi="Arial" w:cs="Arial"/>
          <w:bCs/>
          <w:sz w:val="24"/>
          <w:szCs w:val="24"/>
        </w:rPr>
        <w:t>ades programadas para el año 2020</w:t>
      </w:r>
      <w:r>
        <w:rPr>
          <w:rFonts w:ascii="Arial" w:hAnsi="Arial" w:cs="Arial"/>
          <w:bCs/>
          <w:sz w:val="24"/>
          <w:szCs w:val="24"/>
        </w:rPr>
        <w:t xml:space="preserve">, en el periodo </w:t>
      </w:r>
      <w:r w:rsidR="003100BF" w:rsidRPr="00B76245">
        <w:rPr>
          <w:rFonts w:ascii="Arial" w:hAnsi="Arial" w:cs="Arial"/>
          <w:b/>
          <w:bCs/>
          <w:sz w:val="24"/>
          <w:szCs w:val="24"/>
        </w:rPr>
        <w:t>MAYO-AGOSTO</w:t>
      </w:r>
      <w:r>
        <w:rPr>
          <w:rFonts w:ascii="Arial" w:hAnsi="Arial" w:cs="Arial"/>
          <w:bCs/>
          <w:sz w:val="24"/>
          <w:szCs w:val="24"/>
        </w:rPr>
        <w:t xml:space="preserve"> se programaron</w:t>
      </w:r>
      <w:r w:rsidR="007C652B">
        <w:rPr>
          <w:rFonts w:ascii="Arial" w:hAnsi="Arial" w:cs="Arial"/>
          <w:bCs/>
          <w:sz w:val="24"/>
          <w:szCs w:val="24"/>
        </w:rPr>
        <w:t xml:space="preserve"> 15 </w:t>
      </w:r>
      <w:r>
        <w:rPr>
          <w:rFonts w:ascii="Arial" w:hAnsi="Arial" w:cs="Arial"/>
          <w:bCs/>
          <w:sz w:val="24"/>
          <w:szCs w:val="24"/>
        </w:rPr>
        <w:t xml:space="preserve">  actividades, ejecutando efectivamente , presentando </w:t>
      </w:r>
      <w:r w:rsidR="00572AA0">
        <w:rPr>
          <w:rFonts w:ascii="Arial" w:hAnsi="Arial" w:cs="Arial"/>
          <w:bCs/>
          <w:sz w:val="24"/>
          <w:szCs w:val="24"/>
        </w:rPr>
        <w:t>c</w:t>
      </w:r>
      <w:r w:rsidR="00A22368">
        <w:rPr>
          <w:rFonts w:ascii="Arial" w:hAnsi="Arial" w:cs="Arial"/>
          <w:bCs/>
          <w:sz w:val="24"/>
          <w:szCs w:val="24"/>
        </w:rPr>
        <w:t xml:space="preserve">on ello un nivel de logro del </w:t>
      </w:r>
      <w:r w:rsidR="007C652B">
        <w:rPr>
          <w:rFonts w:ascii="Arial" w:hAnsi="Arial" w:cs="Arial"/>
          <w:bCs/>
          <w:sz w:val="24"/>
          <w:szCs w:val="24"/>
        </w:rPr>
        <w:t>100</w:t>
      </w:r>
      <w:r w:rsidR="00572AA0" w:rsidRPr="00506E77">
        <w:rPr>
          <w:rFonts w:ascii="Arial" w:hAnsi="Arial" w:cs="Arial"/>
          <w:b/>
          <w:bCs/>
          <w:sz w:val="24"/>
          <w:szCs w:val="24"/>
        </w:rPr>
        <w:t>%.</w:t>
      </w:r>
      <w:r w:rsidR="00A22368">
        <w:rPr>
          <w:rFonts w:ascii="Arial" w:hAnsi="Arial" w:cs="Arial"/>
          <w:bCs/>
          <w:sz w:val="24"/>
          <w:szCs w:val="24"/>
        </w:rPr>
        <w:t xml:space="preserve"> </w:t>
      </w:r>
    </w:p>
    <w:p w:rsidR="00C93B52" w:rsidRDefault="00C93B52" w:rsidP="00C93B52">
      <w:pPr>
        <w:tabs>
          <w:tab w:val="left" w:pos="426"/>
        </w:tabs>
        <w:autoSpaceDE w:val="0"/>
        <w:autoSpaceDN w:val="0"/>
        <w:adjustRightInd w:val="0"/>
        <w:spacing w:line="240" w:lineRule="auto"/>
        <w:ind w:right="-6"/>
        <w:jc w:val="both"/>
        <w:rPr>
          <w:rFonts w:ascii="Arial" w:hAnsi="Arial" w:cs="Arial"/>
          <w:bCs/>
          <w:sz w:val="24"/>
          <w:szCs w:val="24"/>
        </w:rPr>
      </w:pPr>
    </w:p>
    <w:p w:rsidR="00774FCD" w:rsidRPr="00CC53BD" w:rsidRDefault="00774FCD" w:rsidP="00974D43">
      <w:pPr>
        <w:pStyle w:val="Prrafodelista"/>
        <w:tabs>
          <w:tab w:val="left" w:pos="426"/>
        </w:tabs>
        <w:autoSpaceDE w:val="0"/>
        <w:autoSpaceDN w:val="0"/>
        <w:adjustRightInd w:val="0"/>
        <w:ind w:right="-6"/>
        <w:jc w:val="both"/>
        <w:rPr>
          <w:rFonts w:ascii="Arial" w:hAnsi="Arial" w:cs="Arial"/>
          <w:bCs/>
          <w:sz w:val="24"/>
          <w:szCs w:val="24"/>
        </w:rPr>
      </w:pPr>
    </w:p>
    <w:p w:rsidR="00122353" w:rsidRDefault="00331A72" w:rsidP="00B76245">
      <w:pPr>
        <w:autoSpaceDE w:val="0"/>
        <w:autoSpaceDN w:val="0"/>
        <w:adjustRightInd w:val="0"/>
        <w:spacing w:line="480" w:lineRule="auto"/>
        <w:ind w:right="-6"/>
        <w:jc w:val="center"/>
        <w:rPr>
          <w:rFonts w:ascii="Arial" w:hAnsi="Arial" w:cs="Arial"/>
          <w:b/>
          <w:sz w:val="24"/>
          <w:szCs w:val="24"/>
        </w:rPr>
      </w:pPr>
      <w:r>
        <w:rPr>
          <w:rFonts w:ascii="Arial" w:hAnsi="Arial" w:cs="Arial"/>
          <w:b/>
          <w:sz w:val="24"/>
          <w:szCs w:val="24"/>
        </w:rPr>
        <w:t>ACTIVIDADES PENDIENTES DE REALIZAR 2020</w:t>
      </w:r>
    </w:p>
    <w:p w:rsidR="00122353" w:rsidRPr="00B76245" w:rsidRDefault="00122353" w:rsidP="00122353">
      <w:pPr>
        <w:rPr>
          <w:rFonts w:ascii="Arial" w:hAnsi="Arial"/>
          <w:b/>
          <w:bCs/>
          <w:color w:val="000000"/>
          <w:sz w:val="24"/>
          <w:szCs w:val="20"/>
          <w:lang w:eastAsia="es-ES_tradnl"/>
        </w:rPr>
      </w:pPr>
      <w:r w:rsidRPr="00B76245">
        <w:rPr>
          <w:rFonts w:ascii="Arial" w:hAnsi="Arial"/>
          <w:b/>
          <w:bCs/>
          <w:color w:val="000000"/>
          <w:sz w:val="24"/>
          <w:szCs w:val="20"/>
          <w:lang w:eastAsia="es-ES_tradnl"/>
        </w:rPr>
        <w:t xml:space="preserve">Subcomponente: Mecanismos para mejorar la Atención al Ciudadano: </w:t>
      </w:r>
    </w:p>
    <w:p w:rsidR="00B76245" w:rsidRDefault="00B76245" w:rsidP="00122353">
      <w:pPr>
        <w:rPr>
          <w:rFonts w:ascii="Arial" w:hAnsi="Arial"/>
          <w:bCs/>
          <w:color w:val="000000"/>
          <w:sz w:val="24"/>
          <w:szCs w:val="20"/>
          <w:lang w:eastAsia="es-ES_tradnl"/>
        </w:rPr>
      </w:pPr>
      <w:r>
        <w:rPr>
          <w:rFonts w:ascii="Arial" w:hAnsi="Arial"/>
          <w:bCs/>
          <w:color w:val="000000"/>
          <w:sz w:val="24"/>
          <w:szCs w:val="20"/>
          <w:lang w:eastAsia="es-ES_tradnl"/>
        </w:rPr>
        <w:t>4</w:t>
      </w:r>
      <w:r w:rsidR="00122353" w:rsidRPr="00B76245">
        <w:rPr>
          <w:rFonts w:ascii="Arial" w:hAnsi="Arial"/>
          <w:bCs/>
          <w:color w:val="000000"/>
          <w:sz w:val="24"/>
          <w:szCs w:val="20"/>
          <w:lang w:eastAsia="es-ES_tradnl"/>
        </w:rPr>
        <w:t xml:space="preserve"> actividades pendientes programadas para el ultimo seguimiento periodo Septiembre</w:t>
      </w:r>
      <w:r w:rsidRPr="00B76245">
        <w:rPr>
          <w:rFonts w:ascii="Arial" w:hAnsi="Arial"/>
          <w:bCs/>
          <w:color w:val="000000"/>
          <w:sz w:val="24"/>
          <w:szCs w:val="20"/>
          <w:lang w:eastAsia="es-ES_tradnl"/>
        </w:rPr>
        <w:t xml:space="preserve"> </w:t>
      </w:r>
      <w:r w:rsidR="00122353" w:rsidRPr="00B76245">
        <w:rPr>
          <w:rFonts w:ascii="Arial" w:hAnsi="Arial"/>
          <w:bCs/>
          <w:color w:val="000000"/>
          <w:sz w:val="24"/>
          <w:szCs w:val="20"/>
          <w:lang w:eastAsia="es-ES_tradnl"/>
        </w:rPr>
        <w:t>- Diciembre 2020, para su respectiva publicación los primeros 15 dias del mes de Enero 2021.</w:t>
      </w:r>
    </w:p>
    <w:tbl>
      <w:tblPr>
        <w:tblStyle w:val="Tablaconcuadrcula"/>
        <w:tblW w:w="0" w:type="auto"/>
        <w:tblLook w:val="00BF"/>
      </w:tblPr>
      <w:tblGrid>
        <w:gridCol w:w="3212"/>
        <w:gridCol w:w="6252"/>
      </w:tblGrid>
      <w:tr w:rsidR="00B76245">
        <w:trPr>
          <w:trHeight w:val="1389"/>
        </w:trPr>
        <w:tc>
          <w:tcPr>
            <w:tcW w:w="3212" w:type="dxa"/>
            <w:vAlign w:val="center"/>
          </w:tcPr>
          <w:p w:rsidR="00B76245" w:rsidRPr="00A8337B" w:rsidRDefault="00B76245" w:rsidP="00B76245">
            <w:pPr>
              <w:ind w:left="-298" w:firstLine="142"/>
              <w:jc w:val="center"/>
              <w:rPr>
                <w:rFonts w:ascii="Arial" w:hAnsi="Arial"/>
                <w:b/>
                <w:bCs/>
                <w:color w:val="000000"/>
                <w:sz w:val="18"/>
                <w:szCs w:val="18"/>
                <w:lang w:eastAsia="es-ES_tradnl"/>
              </w:rPr>
            </w:pPr>
            <w:r w:rsidRPr="00A8337B">
              <w:rPr>
                <w:rFonts w:ascii="Arial" w:hAnsi="Arial"/>
                <w:b/>
                <w:bCs/>
                <w:color w:val="000000"/>
                <w:sz w:val="18"/>
                <w:szCs w:val="18"/>
                <w:lang w:eastAsia="es-ES_tradnl"/>
              </w:rPr>
              <w:t>1. Estructura administrativa y direccionamiento estratégico</w:t>
            </w:r>
          </w:p>
        </w:tc>
        <w:tc>
          <w:tcPr>
            <w:tcW w:w="6252" w:type="dxa"/>
            <w:vAlign w:val="center"/>
          </w:tcPr>
          <w:p w:rsidR="00B76245" w:rsidRPr="00D03747" w:rsidRDefault="00B76245" w:rsidP="00B76245">
            <w:pPr>
              <w:rPr>
                <w:rFonts w:ascii="Arial" w:hAnsi="Arial"/>
                <w:color w:val="000000"/>
                <w:sz w:val="18"/>
                <w:szCs w:val="18"/>
                <w:lang w:eastAsia="es-ES_tradnl"/>
              </w:rPr>
            </w:pPr>
            <w:r w:rsidRPr="00D03747">
              <w:rPr>
                <w:rFonts w:ascii="Arial" w:hAnsi="Arial"/>
                <w:color w:val="000000"/>
                <w:sz w:val="18"/>
                <w:szCs w:val="18"/>
                <w:lang w:eastAsia="es-ES_tradnl"/>
              </w:rPr>
              <w:t>Elaboración y presentación de informes ejecutivos al comité de Gestión y Desempeño, que le permita conocer el grado de avance y de gestión de atención al cliente.</w:t>
            </w:r>
          </w:p>
        </w:tc>
      </w:tr>
      <w:tr w:rsidR="00A8337B">
        <w:trPr>
          <w:trHeight w:val="558"/>
        </w:trPr>
        <w:tc>
          <w:tcPr>
            <w:tcW w:w="3212" w:type="dxa"/>
            <w:vMerge w:val="restart"/>
            <w:vAlign w:val="center"/>
          </w:tcPr>
          <w:p w:rsidR="00A8337B" w:rsidRPr="00A8337B" w:rsidRDefault="00A8337B" w:rsidP="00B76245">
            <w:pPr>
              <w:jc w:val="center"/>
              <w:rPr>
                <w:rFonts w:ascii="Arial" w:hAnsi="Arial"/>
                <w:b/>
                <w:bCs/>
                <w:sz w:val="18"/>
                <w:szCs w:val="18"/>
                <w:lang w:eastAsia="es-ES_tradnl"/>
              </w:rPr>
            </w:pPr>
            <w:r w:rsidRPr="00A8337B">
              <w:rPr>
                <w:rFonts w:ascii="Arial" w:hAnsi="Arial"/>
                <w:b/>
                <w:bCs/>
                <w:sz w:val="18"/>
                <w:szCs w:val="18"/>
                <w:lang w:eastAsia="es-ES_tradnl"/>
              </w:rPr>
              <w:t>Normativo y Procedimental</w:t>
            </w:r>
          </w:p>
        </w:tc>
        <w:tc>
          <w:tcPr>
            <w:tcW w:w="6252" w:type="dxa"/>
            <w:vAlign w:val="center"/>
          </w:tcPr>
          <w:p w:rsidR="00A8337B" w:rsidRPr="00D03747" w:rsidRDefault="00A8337B" w:rsidP="00B76245">
            <w:pPr>
              <w:rPr>
                <w:rFonts w:ascii="Arial" w:hAnsi="Arial"/>
                <w:color w:val="000000"/>
                <w:sz w:val="18"/>
                <w:szCs w:val="18"/>
                <w:lang w:eastAsia="es-ES_tradnl"/>
              </w:rPr>
            </w:pPr>
            <w:r w:rsidRPr="00D03747">
              <w:rPr>
                <w:rFonts w:ascii="Arial" w:hAnsi="Arial"/>
                <w:color w:val="000000"/>
                <w:sz w:val="18"/>
                <w:szCs w:val="18"/>
                <w:lang w:eastAsia="es-ES_tradnl"/>
              </w:rPr>
              <w:t>Actualizar los documentos relacionados con conflicto de intereses, apertura de datos y políticas de atención de quejas de corrupción</w:t>
            </w:r>
          </w:p>
        </w:tc>
      </w:tr>
      <w:tr w:rsidR="00A8337B">
        <w:trPr>
          <w:trHeight w:val="692"/>
        </w:trPr>
        <w:tc>
          <w:tcPr>
            <w:tcW w:w="3212" w:type="dxa"/>
            <w:vMerge/>
            <w:vAlign w:val="center"/>
          </w:tcPr>
          <w:p w:rsidR="00A8337B" w:rsidRPr="00A8337B" w:rsidRDefault="00A8337B" w:rsidP="00B76245">
            <w:pPr>
              <w:jc w:val="center"/>
              <w:rPr>
                <w:rFonts w:ascii="Arial" w:hAnsi="Arial"/>
                <w:b/>
                <w:bCs/>
                <w:color w:val="000000"/>
                <w:sz w:val="18"/>
                <w:szCs w:val="18"/>
                <w:lang w:eastAsia="es-ES_tradnl"/>
              </w:rPr>
            </w:pPr>
          </w:p>
        </w:tc>
        <w:tc>
          <w:tcPr>
            <w:tcW w:w="6252" w:type="dxa"/>
            <w:vAlign w:val="center"/>
          </w:tcPr>
          <w:p w:rsidR="00A8337B" w:rsidRPr="00D03747" w:rsidRDefault="00A8337B" w:rsidP="00B76245">
            <w:pPr>
              <w:rPr>
                <w:rFonts w:ascii="Arial" w:hAnsi="Arial"/>
                <w:color w:val="000000"/>
                <w:sz w:val="18"/>
                <w:szCs w:val="18"/>
                <w:lang w:eastAsia="es-ES_tradnl"/>
              </w:rPr>
            </w:pPr>
            <w:r w:rsidRPr="00D03747">
              <w:rPr>
                <w:rFonts w:ascii="Arial" w:hAnsi="Arial"/>
                <w:color w:val="000000"/>
                <w:sz w:val="18"/>
                <w:szCs w:val="18"/>
                <w:lang w:eastAsia="es-ES_tradnl"/>
              </w:rPr>
              <w:t xml:space="preserve">Actualizar el protocolo de atención al ciudadano para incluir </w:t>
            </w:r>
            <w:r>
              <w:rPr>
                <w:rFonts w:ascii="Arial" w:hAnsi="Arial"/>
                <w:color w:val="000000"/>
                <w:sz w:val="18"/>
                <w:szCs w:val="18"/>
                <w:lang w:eastAsia="es-ES_tradnl"/>
              </w:rPr>
              <w:t>infor</w:t>
            </w:r>
            <w:r w:rsidRPr="00D03747">
              <w:rPr>
                <w:rFonts w:ascii="Arial" w:hAnsi="Arial"/>
                <w:color w:val="000000"/>
                <w:sz w:val="18"/>
                <w:szCs w:val="18"/>
                <w:lang w:eastAsia="es-ES_tradnl"/>
              </w:rPr>
              <w:t>mación acerca del tratamiento a las PQRS</w:t>
            </w:r>
            <w:r w:rsidRPr="00D03747">
              <w:rPr>
                <w:rFonts w:ascii="inherit" w:hAnsi="inherit"/>
                <w:color w:val="000000"/>
                <w:sz w:val="18"/>
                <w:szCs w:val="18"/>
                <w:bdr w:val="none" w:sz="0" w:space="0" w:color="auto" w:frame="1"/>
                <w:lang w:eastAsia="es-ES_tradnl"/>
              </w:rPr>
              <w:t> </w:t>
            </w:r>
          </w:p>
        </w:tc>
      </w:tr>
      <w:tr w:rsidR="00B76245">
        <w:trPr>
          <w:trHeight w:val="698"/>
        </w:trPr>
        <w:tc>
          <w:tcPr>
            <w:tcW w:w="3212" w:type="dxa"/>
            <w:vAlign w:val="center"/>
          </w:tcPr>
          <w:p w:rsidR="00B76245" w:rsidRPr="00A8337B" w:rsidRDefault="00B76245" w:rsidP="00B76245">
            <w:pPr>
              <w:jc w:val="center"/>
              <w:rPr>
                <w:rFonts w:ascii="Arial" w:hAnsi="Arial"/>
                <w:b/>
                <w:bCs/>
                <w:color w:val="000000"/>
                <w:sz w:val="18"/>
                <w:szCs w:val="18"/>
                <w:lang w:eastAsia="es-ES_tradnl"/>
              </w:rPr>
            </w:pPr>
            <w:r w:rsidRPr="00A8337B">
              <w:rPr>
                <w:rFonts w:ascii="Arial" w:hAnsi="Arial"/>
                <w:b/>
                <w:bCs/>
                <w:color w:val="000000"/>
                <w:sz w:val="18"/>
                <w:szCs w:val="18"/>
                <w:lang w:eastAsia="es-ES_tradnl"/>
              </w:rPr>
              <w:t>Relacionamiento con el ciudadano</w:t>
            </w:r>
          </w:p>
        </w:tc>
        <w:tc>
          <w:tcPr>
            <w:tcW w:w="6252" w:type="dxa"/>
            <w:vAlign w:val="center"/>
          </w:tcPr>
          <w:p w:rsidR="00B76245" w:rsidRPr="00D03747" w:rsidRDefault="00B76245" w:rsidP="00B76245">
            <w:pPr>
              <w:rPr>
                <w:rFonts w:ascii="Arial" w:hAnsi="Arial"/>
                <w:color w:val="000000"/>
                <w:sz w:val="18"/>
                <w:szCs w:val="18"/>
                <w:lang w:eastAsia="es-ES_tradnl"/>
              </w:rPr>
            </w:pPr>
            <w:r w:rsidRPr="00D03747">
              <w:rPr>
                <w:rFonts w:ascii="Arial" w:hAnsi="Arial"/>
                <w:color w:val="000000"/>
                <w:sz w:val="18"/>
                <w:szCs w:val="18"/>
                <w:lang w:eastAsia="es-ES_tradnl"/>
              </w:rPr>
              <w:t xml:space="preserve">Realizar periódicamente mediciones de percepción de los ciudadanos </w:t>
            </w:r>
          </w:p>
        </w:tc>
      </w:tr>
    </w:tbl>
    <w:p w:rsidR="00B76245" w:rsidRPr="005A22B0" w:rsidRDefault="005A22B0" w:rsidP="005A22B0">
      <w:pPr>
        <w:jc w:val="center"/>
        <w:rPr>
          <w:rFonts w:ascii="Arial" w:hAnsi="Arial"/>
          <w:b/>
          <w:bCs/>
          <w:smallCaps/>
          <w:color w:val="000000"/>
          <w:sz w:val="20"/>
          <w:szCs w:val="20"/>
          <w:lang w:eastAsia="es-ES_tradnl"/>
        </w:rPr>
      </w:pPr>
      <w:r w:rsidRPr="005A22B0">
        <w:rPr>
          <w:rFonts w:ascii="Arial" w:hAnsi="Arial"/>
          <w:b/>
          <w:bCs/>
          <w:smallCaps/>
          <w:color w:val="000000"/>
          <w:sz w:val="20"/>
          <w:szCs w:val="20"/>
          <w:lang w:eastAsia="es-ES_tradnl"/>
        </w:rPr>
        <w:t>5</w:t>
      </w:r>
    </w:p>
    <w:p w:rsidR="00B76245" w:rsidRDefault="00B76245" w:rsidP="00122353">
      <w:pPr>
        <w:rPr>
          <w:rFonts w:ascii="Arial" w:hAnsi="Arial"/>
          <w:bCs/>
          <w:color w:val="000000"/>
          <w:sz w:val="24"/>
          <w:szCs w:val="20"/>
          <w:lang w:eastAsia="es-ES_tradnl"/>
        </w:rPr>
      </w:pPr>
    </w:p>
    <w:p w:rsidR="00B76245" w:rsidRDefault="00B76245" w:rsidP="00122353">
      <w:pPr>
        <w:rPr>
          <w:rFonts w:ascii="Arial" w:hAnsi="Arial"/>
          <w:bCs/>
          <w:color w:val="000000"/>
          <w:sz w:val="24"/>
          <w:szCs w:val="20"/>
          <w:lang w:eastAsia="es-ES_tradnl"/>
        </w:rPr>
      </w:pPr>
    </w:p>
    <w:p w:rsidR="00FF11BD" w:rsidRPr="00B76245" w:rsidRDefault="00B76245" w:rsidP="00122353">
      <w:pPr>
        <w:rPr>
          <w:rFonts w:ascii="Arial" w:hAnsi="Arial"/>
          <w:b/>
          <w:bCs/>
          <w:color w:val="000000"/>
          <w:sz w:val="24"/>
          <w:szCs w:val="20"/>
          <w:lang w:eastAsia="es-ES_tradnl"/>
        </w:rPr>
      </w:pPr>
      <w:r>
        <w:rPr>
          <w:rFonts w:ascii="Arial" w:hAnsi="Arial"/>
          <w:b/>
          <w:bCs/>
          <w:color w:val="000000"/>
          <w:sz w:val="24"/>
          <w:szCs w:val="20"/>
          <w:lang w:eastAsia="es-ES_tradnl"/>
        </w:rPr>
        <w:t xml:space="preserve">Subcomponente: </w:t>
      </w:r>
      <w:r w:rsidR="00122353" w:rsidRPr="00B76245">
        <w:rPr>
          <w:rFonts w:ascii="Arial" w:hAnsi="Arial"/>
          <w:b/>
          <w:bCs/>
          <w:color w:val="000000"/>
          <w:sz w:val="24"/>
          <w:szCs w:val="20"/>
          <w:lang w:eastAsia="es-ES_tradnl"/>
        </w:rPr>
        <w:t>Rendición de Cuentas:</w:t>
      </w:r>
    </w:p>
    <w:p w:rsidR="00FF11BD" w:rsidRPr="00B76245" w:rsidRDefault="00FF11BD" w:rsidP="00FF11BD">
      <w:pPr>
        <w:rPr>
          <w:rFonts w:ascii="Arial" w:hAnsi="Arial"/>
          <w:bCs/>
          <w:color w:val="000000"/>
          <w:sz w:val="24"/>
          <w:szCs w:val="20"/>
          <w:lang w:eastAsia="es-ES_tradnl"/>
        </w:rPr>
      </w:pPr>
      <w:r w:rsidRPr="00B76245">
        <w:rPr>
          <w:rFonts w:ascii="Arial" w:hAnsi="Arial"/>
          <w:bCs/>
          <w:color w:val="000000"/>
          <w:sz w:val="24"/>
          <w:szCs w:val="20"/>
          <w:lang w:eastAsia="es-ES_tradnl"/>
        </w:rPr>
        <w:t>11 actividades pendientes programadas para el ultimo seguimiento periodo Septiembre</w:t>
      </w:r>
      <w:r w:rsidR="00B76245" w:rsidRPr="00B76245">
        <w:rPr>
          <w:rFonts w:ascii="Arial" w:hAnsi="Arial"/>
          <w:bCs/>
          <w:color w:val="000000"/>
          <w:sz w:val="24"/>
          <w:szCs w:val="20"/>
          <w:lang w:eastAsia="es-ES_tradnl"/>
        </w:rPr>
        <w:t xml:space="preserve"> </w:t>
      </w:r>
      <w:r w:rsidRPr="00B76245">
        <w:rPr>
          <w:rFonts w:ascii="Arial" w:hAnsi="Arial"/>
          <w:bCs/>
          <w:color w:val="000000"/>
          <w:sz w:val="24"/>
          <w:szCs w:val="20"/>
          <w:lang w:eastAsia="es-ES_tradnl"/>
        </w:rPr>
        <w:t>- Diciembre 2020, para su respectiva publicación los primeros 15 dias del mes de Enero 2021.</w:t>
      </w:r>
    </w:p>
    <w:p w:rsidR="00FF11BD" w:rsidRDefault="00FF11BD" w:rsidP="00122353">
      <w:pPr>
        <w:rPr>
          <w:rFonts w:ascii="Arial" w:hAnsi="Arial"/>
          <w:b/>
          <w:bCs/>
          <w:color w:val="000000"/>
          <w:sz w:val="20"/>
          <w:szCs w:val="20"/>
          <w:lang w:eastAsia="es-ES_tradnl"/>
        </w:rPr>
      </w:pPr>
    </w:p>
    <w:tbl>
      <w:tblPr>
        <w:tblStyle w:val="Tablaconcuadrcula"/>
        <w:tblW w:w="11057" w:type="dxa"/>
        <w:tblInd w:w="-459" w:type="dxa"/>
        <w:tblLook w:val="00BF"/>
      </w:tblPr>
      <w:tblGrid>
        <w:gridCol w:w="2150"/>
        <w:gridCol w:w="8907"/>
      </w:tblGrid>
      <w:tr w:rsidR="00A8337B">
        <w:tc>
          <w:tcPr>
            <w:tcW w:w="2150" w:type="dxa"/>
            <w:vMerge w:val="restart"/>
          </w:tcPr>
          <w:p w:rsidR="00A8337B" w:rsidRDefault="00A8337B" w:rsidP="00A8337B">
            <w:pPr>
              <w:jc w:val="center"/>
              <w:rPr>
                <w:rFonts w:ascii="Arial" w:hAnsi="Arial"/>
                <w:b/>
                <w:bCs/>
                <w:color w:val="000000"/>
                <w:sz w:val="18"/>
                <w:szCs w:val="20"/>
                <w:lang w:eastAsia="es-ES_tradnl"/>
              </w:rPr>
            </w:pPr>
          </w:p>
          <w:p w:rsidR="00A8337B" w:rsidRDefault="00A8337B" w:rsidP="00A8337B">
            <w:pPr>
              <w:jc w:val="center"/>
              <w:rPr>
                <w:rFonts w:ascii="Arial" w:hAnsi="Arial"/>
                <w:b/>
                <w:bCs/>
                <w:color w:val="000000"/>
                <w:sz w:val="18"/>
                <w:szCs w:val="20"/>
                <w:lang w:eastAsia="es-ES_tradnl"/>
              </w:rPr>
            </w:pPr>
          </w:p>
          <w:p w:rsidR="00A8337B" w:rsidRDefault="00A8337B" w:rsidP="00A8337B">
            <w:pPr>
              <w:jc w:val="center"/>
              <w:rPr>
                <w:rFonts w:ascii="Arial" w:hAnsi="Arial"/>
                <w:b/>
                <w:bCs/>
                <w:color w:val="000000"/>
                <w:sz w:val="18"/>
                <w:szCs w:val="20"/>
                <w:lang w:eastAsia="es-ES_tradnl"/>
              </w:rPr>
            </w:pPr>
          </w:p>
          <w:p w:rsidR="00A8337B" w:rsidRDefault="00A8337B" w:rsidP="00A8337B">
            <w:pPr>
              <w:jc w:val="center"/>
              <w:rPr>
                <w:rFonts w:ascii="Arial" w:hAnsi="Arial"/>
                <w:b/>
                <w:bCs/>
                <w:color w:val="000000"/>
                <w:sz w:val="18"/>
                <w:szCs w:val="20"/>
                <w:lang w:eastAsia="es-ES_tradnl"/>
              </w:rPr>
            </w:pPr>
          </w:p>
          <w:p w:rsidR="00A8337B" w:rsidRPr="00A8337B" w:rsidRDefault="00A8337B" w:rsidP="00A8337B">
            <w:pPr>
              <w:jc w:val="center"/>
              <w:rPr>
                <w:rFonts w:ascii="Arial" w:hAnsi="Arial"/>
                <w:b/>
                <w:bCs/>
                <w:color w:val="000000"/>
                <w:sz w:val="18"/>
                <w:szCs w:val="20"/>
                <w:lang w:eastAsia="es-ES_tradnl"/>
              </w:rPr>
            </w:pPr>
            <w:r w:rsidRPr="00A8337B">
              <w:rPr>
                <w:rFonts w:ascii="Arial" w:hAnsi="Arial"/>
                <w:b/>
                <w:bCs/>
                <w:color w:val="000000"/>
                <w:sz w:val="18"/>
                <w:szCs w:val="20"/>
                <w:lang w:eastAsia="es-ES_tradnl"/>
              </w:rPr>
              <w:t>INFORMACIÓN</w:t>
            </w:r>
            <w:r w:rsidRPr="00A8337B">
              <w:rPr>
                <w:rFonts w:ascii="Arial" w:hAnsi="Arial"/>
                <w:b/>
                <w:bCs/>
                <w:color w:val="000000"/>
                <w:sz w:val="18"/>
                <w:szCs w:val="20"/>
                <w:lang w:eastAsia="es-ES_tradnl"/>
              </w:rPr>
              <w:br/>
            </w:r>
            <w:r w:rsidRPr="00A8337B">
              <w:rPr>
                <w:rFonts w:ascii="Arial" w:hAnsi="Arial"/>
                <w:b/>
                <w:bCs/>
                <w:color w:val="000000"/>
                <w:sz w:val="18"/>
                <w:szCs w:val="20"/>
                <w:lang w:eastAsia="es-ES_tradnl"/>
              </w:rPr>
              <w:br/>
              <w:t>1- Información de calidad y en lenguaje comprensible</w:t>
            </w:r>
          </w:p>
        </w:tc>
        <w:tc>
          <w:tcPr>
            <w:tcW w:w="8907" w:type="dxa"/>
          </w:tcPr>
          <w:p w:rsidR="00A8337B" w:rsidRDefault="00A8337B" w:rsidP="00122353">
            <w:pPr>
              <w:rPr>
                <w:rFonts w:ascii="Arial" w:hAnsi="Arial"/>
                <w:b/>
                <w:bCs/>
                <w:color w:val="000000"/>
                <w:sz w:val="20"/>
                <w:szCs w:val="20"/>
                <w:lang w:eastAsia="es-ES_tradnl"/>
              </w:rPr>
            </w:pPr>
            <w:r w:rsidRPr="001D2A5B">
              <w:rPr>
                <w:rFonts w:ascii="Arial" w:hAnsi="Arial"/>
                <w:color w:val="000000"/>
                <w:sz w:val="20"/>
                <w:szCs w:val="20"/>
                <w:lang w:eastAsia="es-ES_tradnl"/>
              </w:rPr>
              <w:t>Realizar la evaluación de las acciones adelantadas en la estrategia de Rendición de Cuentas de la vigencia 2019, en concordancia con el Manual Único de Rendición de Cuentas y que incluya también:</w:t>
            </w:r>
            <w:r w:rsidRPr="001D2A5B">
              <w:rPr>
                <w:rFonts w:ascii="Arial" w:hAnsi="Arial"/>
                <w:color w:val="000000"/>
                <w:sz w:val="20"/>
                <w:szCs w:val="20"/>
                <w:lang w:eastAsia="es-ES_tradnl"/>
              </w:rPr>
              <w:br/>
              <w:t>- Fortalezas y debilidades</w:t>
            </w:r>
            <w:r w:rsidRPr="001D2A5B">
              <w:rPr>
                <w:rFonts w:ascii="Arial" w:hAnsi="Arial"/>
                <w:color w:val="000000"/>
                <w:sz w:val="20"/>
                <w:szCs w:val="20"/>
                <w:lang w:eastAsia="es-ES_tradnl"/>
              </w:rPr>
              <w:br/>
              <w:t>- Temas problemáticos</w:t>
            </w:r>
            <w:r w:rsidRPr="001D2A5B">
              <w:rPr>
                <w:rFonts w:ascii="Arial" w:hAnsi="Arial"/>
                <w:color w:val="000000"/>
                <w:sz w:val="20"/>
                <w:szCs w:val="20"/>
                <w:lang w:eastAsia="es-ES_tradnl"/>
              </w:rPr>
              <w:br/>
              <w:t>- Propuestas de solución.</w:t>
            </w:r>
          </w:p>
        </w:tc>
      </w:tr>
      <w:tr w:rsidR="00A8337B">
        <w:trPr>
          <w:trHeight w:val="760"/>
        </w:trPr>
        <w:tc>
          <w:tcPr>
            <w:tcW w:w="2150" w:type="dxa"/>
            <w:vMerge/>
          </w:tcPr>
          <w:p w:rsidR="00A8337B" w:rsidRDefault="00A8337B" w:rsidP="00122353">
            <w:pPr>
              <w:rPr>
                <w:rFonts w:ascii="Arial" w:hAnsi="Arial"/>
                <w:b/>
                <w:bCs/>
                <w:color w:val="000000"/>
                <w:sz w:val="20"/>
                <w:szCs w:val="20"/>
                <w:lang w:eastAsia="es-ES_tradnl"/>
              </w:rPr>
            </w:pPr>
          </w:p>
        </w:tc>
        <w:tc>
          <w:tcPr>
            <w:tcW w:w="8907" w:type="dxa"/>
          </w:tcPr>
          <w:p w:rsidR="00A8337B" w:rsidRDefault="00A8337B" w:rsidP="00A8337B">
            <w:pPr>
              <w:rPr>
                <w:rFonts w:ascii="Arial" w:hAnsi="Arial"/>
                <w:b/>
                <w:bCs/>
                <w:color w:val="000000"/>
                <w:sz w:val="20"/>
                <w:szCs w:val="20"/>
                <w:lang w:eastAsia="es-ES_tradnl"/>
              </w:rPr>
            </w:pPr>
            <w:r w:rsidRPr="001D2A5B">
              <w:rPr>
                <w:rFonts w:ascii="Arial" w:hAnsi="Arial"/>
                <w:color w:val="000000"/>
                <w:sz w:val="20"/>
                <w:szCs w:val="20"/>
                <w:lang w:eastAsia="es-ES_tradnl"/>
              </w:rPr>
              <w:t>Estructurar y publicar  el informe de Gestión consolidado del IMDERTY, para informar, explicar y dar a conocer los avances y resultados de la gestión, a las otras entidades públicas, organismos de control y a la sociedad.</w:t>
            </w:r>
          </w:p>
        </w:tc>
      </w:tr>
      <w:tr w:rsidR="00A8337B">
        <w:trPr>
          <w:trHeight w:val="261"/>
        </w:trPr>
        <w:tc>
          <w:tcPr>
            <w:tcW w:w="2150" w:type="dxa"/>
            <w:vMerge/>
          </w:tcPr>
          <w:p w:rsidR="00A8337B" w:rsidRDefault="00A8337B" w:rsidP="00122353">
            <w:pPr>
              <w:rPr>
                <w:rFonts w:ascii="Arial" w:hAnsi="Arial"/>
                <w:b/>
                <w:bCs/>
                <w:color w:val="000000"/>
                <w:sz w:val="20"/>
                <w:szCs w:val="20"/>
                <w:lang w:eastAsia="es-ES_tradnl"/>
              </w:rPr>
            </w:pPr>
          </w:p>
        </w:tc>
        <w:tc>
          <w:tcPr>
            <w:tcW w:w="8907" w:type="dxa"/>
          </w:tcPr>
          <w:p w:rsidR="00A8337B" w:rsidRDefault="00A8337B" w:rsidP="00A8337B">
            <w:pPr>
              <w:rPr>
                <w:rFonts w:ascii="Arial" w:hAnsi="Arial"/>
                <w:b/>
                <w:bCs/>
                <w:color w:val="000000"/>
                <w:sz w:val="20"/>
                <w:szCs w:val="20"/>
                <w:lang w:eastAsia="es-ES_tradnl"/>
              </w:rPr>
            </w:pPr>
            <w:r w:rsidRPr="001D2A5B">
              <w:rPr>
                <w:rFonts w:ascii="Arial" w:hAnsi="Arial"/>
                <w:color w:val="000000"/>
                <w:sz w:val="20"/>
                <w:szCs w:val="20"/>
                <w:lang w:eastAsia="es-ES_tradnl"/>
              </w:rPr>
              <w:t>Publicar la información del comportamiento de la ejecución presupuestal y contable del IMDERTY</w:t>
            </w:r>
          </w:p>
        </w:tc>
      </w:tr>
      <w:tr w:rsidR="00A8337B">
        <w:tc>
          <w:tcPr>
            <w:tcW w:w="2150" w:type="dxa"/>
            <w:vMerge/>
          </w:tcPr>
          <w:p w:rsidR="00A8337B" w:rsidRDefault="00A8337B" w:rsidP="00122353">
            <w:pPr>
              <w:rPr>
                <w:rFonts w:ascii="Arial" w:hAnsi="Arial"/>
                <w:b/>
                <w:bCs/>
                <w:color w:val="000000"/>
                <w:sz w:val="20"/>
                <w:szCs w:val="20"/>
                <w:lang w:eastAsia="es-ES_tradnl"/>
              </w:rPr>
            </w:pPr>
          </w:p>
        </w:tc>
        <w:tc>
          <w:tcPr>
            <w:tcW w:w="8907" w:type="dxa"/>
          </w:tcPr>
          <w:p w:rsidR="00A8337B" w:rsidRDefault="00A8337B" w:rsidP="00A8337B">
            <w:pPr>
              <w:rPr>
                <w:rFonts w:ascii="Arial" w:hAnsi="Arial"/>
                <w:b/>
                <w:bCs/>
                <w:color w:val="000000"/>
                <w:sz w:val="20"/>
                <w:szCs w:val="20"/>
                <w:lang w:eastAsia="es-ES_tradnl"/>
              </w:rPr>
            </w:pPr>
            <w:r w:rsidRPr="001D2A5B">
              <w:rPr>
                <w:rFonts w:ascii="Arial" w:hAnsi="Arial"/>
                <w:color w:val="000000"/>
                <w:sz w:val="20"/>
                <w:szCs w:val="20"/>
                <w:lang w:eastAsia="es-ES_tradnl"/>
              </w:rPr>
              <w:t>Realizar periódicamente, a través de los diferentes medios de comunicación institucionales, la socialización de los resultados estratégicos de la gestión del IMDERTY</w:t>
            </w:r>
            <w:r>
              <w:rPr>
                <w:rFonts w:ascii="Arial" w:hAnsi="Arial"/>
                <w:color w:val="000000"/>
                <w:sz w:val="20"/>
                <w:szCs w:val="20"/>
                <w:lang w:eastAsia="es-ES_tradnl"/>
              </w:rPr>
              <w:t>.</w:t>
            </w:r>
          </w:p>
        </w:tc>
      </w:tr>
      <w:tr w:rsidR="00C57358">
        <w:tblPrEx>
          <w:tblLook w:val="04A0"/>
        </w:tblPrEx>
        <w:trPr>
          <w:trHeight w:val="671"/>
        </w:trPr>
        <w:tc>
          <w:tcPr>
            <w:tcW w:w="2150" w:type="dxa"/>
            <w:vMerge w:val="restart"/>
          </w:tcPr>
          <w:p w:rsidR="00C57358" w:rsidRDefault="00C57358" w:rsidP="00C57358">
            <w:pPr>
              <w:jc w:val="center"/>
              <w:rPr>
                <w:rFonts w:ascii="Arial" w:hAnsi="Arial"/>
                <w:b/>
                <w:bCs/>
                <w:color w:val="000000"/>
                <w:sz w:val="18"/>
                <w:szCs w:val="20"/>
                <w:lang w:eastAsia="es-ES_tradnl"/>
              </w:rPr>
            </w:pPr>
          </w:p>
          <w:p w:rsidR="00C57358" w:rsidRPr="00C57358" w:rsidRDefault="00C57358" w:rsidP="00C57358">
            <w:pPr>
              <w:jc w:val="center"/>
              <w:rPr>
                <w:rFonts w:ascii="Arial" w:hAnsi="Arial"/>
                <w:b/>
                <w:bCs/>
                <w:color w:val="000000"/>
                <w:sz w:val="18"/>
                <w:szCs w:val="20"/>
                <w:lang w:eastAsia="es-ES_tradnl"/>
              </w:rPr>
            </w:pPr>
            <w:r w:rsidRPr="00C57358">
              <w:rPr>
                <w:rFonts w:ascii="Arial" w:hAnsi="Arial"/>
                <w:b/>
                <w:bCs/>
                <w:color w:val="000000"/>
                <w:sz w:val="18"/>
                <w:szCs w:val="20"/>
                <w:lang w:eastAsia="es-ES_tradnl"/>
              </w:rPr>
              <w:t>DIALOGO</w:t>
            </w:r>
            <w:r w:rsidRPr="00C57358">
              <w:rPr>
                <w:rFonts w:ascii="Arial" w:hAnsi="Arial"/>
                <w:b/>
                <w:bCs/>
                <w:color w:val="000000"/>
                <w:sz w:val="18"/>
                <w:szCs w:val="20"/>
                <w:lang w:eastAsia="es-ES_tradnl"/>
              </w:rPr>
              <w:br/>
            </w:r>
            <w:r w:rsidRPr="00C57358">
              <w:rPr>
                <w:rFonts w:ascii="Arial" w:hAnsi="Arial"/>
                <w:b/>
                <w:bCs/>
                <w:color w:val="000000"/>
                <w:sz w:val="18"/>
                <w:szCs w:val="20"/>
                <w:lang w:eastAsia="es-ES_tradnl"/>
              </w:rPr>
              <w:br/>
              <w:t>2- Diálogo de d oble vía con la ciudadanía y sus organizaciones</w:t>
            </w:r>
          </w:p>
        </w:tc>
        <w:tc>
          <w:tcPr>
            <w:tcW w:w="8907" w:type="dxa"/>
          </w:tcPr>
          <w:p w:rsidR="00C57358" w:rsidRDefault="00C57358" w:rsidP="00A8337B">
            <w:pPr>
              <w:rPr>
                <w:rFonts w:ascii="Arial" w:hAnsi="Arial"/>
                <w:b/>
                <w:bCs/>
                <w:color w:val="000000"/>
                <w:sz w:val="20"/>
                <w:szCs w:val="20"/>
                <w:lang w:eastAsia="es-ES_tradnl"/>
              </w:rPr>
            </w:pPr>
            <w:r w:rsidRPr="001D2A5B">
              <w:rPr>
                <w:rFonts w:ascii="Arial" w:hAnsi="Arial"/>
                <w:color w:val="000000"/>
                <w:sz w:val="20"/>
                <w:szCs w:val="20"/>
                <w:lang w:eastAsia="es-ES_tradnl"/>
              </w:rPr>
              <w:t>Identificar y caracterizar usuarios y partes interesadas del IMDERTY, que participarán en la vigencia en los espacios de rendición de cuentas</w:t>
            </w:r>
          </w:p>
        </w:tc>
      </w:tr>
      <w:tr w:rsidR="00C57358">
        <w:tblPrEx>
          <w:tblLook w:val="04A0"/>
        </w:tblPrEx>
        <w:tc>
          <w:tcPr>
            <w:tcW w:w="2150" w:type="dxa"/>
            <w:vMerge/>
          </w:tcPr>
          <w:p w:rsidR="00C57358" w:rsidRDefault="00C57358" w:rsidP="00122353">
            <w:pPr>
              <w:rPr>
                <w:rFonts w:ascii="Arial" w:hAnsi="Arial"/>
                <w:b/>
                <w:bCs/>
                <w:color w:val="000000"/>
                <w:sz w:val="20"/>
                <w:szCs w:val="20"/>
                <w:lang w:eastAsia="es-ES_tradnl"/>
              </w:rPr>
            </w:pPr>
          </w:p>
        </w:tc>
        <w:tc>
          <w:tcPr>
            <w:tcW w:w="8907" w:type="dxa"/>
          </w:tcPr>
          <w:p w:rsidR="00C57358" w:rsidRDefault="00C57358" w:rsidP="00A8337B">
            <w:pPr>
              <w:rPr>
                <w:rFonts w:ascii="Arial" w:hAnsi="Arial"/>
                <w:b/>
                <w:bCs/>
                <w:color w:val="000000"/>
                <w:sz w:val="20"/>
                <w:szCs w:val="20"/>
                <w:lang w:eastAsia="es-ES_tradnl"/>
              </w:rPr>
            </w:pPr>
            <w:r w:rsidRPr="001D2A5B">
              <w:rPr>
                <w:rFonts w:ascii="Arial" w:hAnsi="Arial"/>
                <w:color w:val="000000"/>
                <w:sz w:val="20"/>
                <w:szCs w:val="20"/>
                <w:lang w:eastAsia="es-ES_tradnl"/>
              </w:rPr>
              <w:t>Diseñar y elaborar la estrategia de participación ciudadana que se trabajará en la vigencia  para que los ciudadanos conozcan la gestión del IMDERTY y sus resultados.</w:t>
            </w:r>
          </w:p>
        </w:tc>
      </w:tr>
      <w:tr w:rsidR="00C57358">
        <w:tblPrEx>
          <w:tblLook w:val="04A0"/>
        </w:tblPrEx>
        <w:tc>
          <w:tcPr>
            <w:tcW w:w="2150" w:type="dxa"/>
            <w:vMerge/>
          </w:tcPr>
          <w:p w:rsidR="00C57358" w:rsidRDefault="00C57358" w:rsidP="00A8337B">
            <w:pPr>
              <w:rPr>
                <w:rFonts w:ascii="Arial" w:hAnsi="Arial"/>
                <w:b/>
                <w:bCs/>
                <w:color w:val="000000"/>
                <w:sz w:val="20"/>
                <w:szCs w:val="20"/>
                <w:lang w:eastAsia="es-ES_tradnl"/>
              </w:rPr>
            </w:pPr>
          </w:p>
        </w:tc>
        <w:tc>
          <w:tcPr>
            <w:tcW w:w="8907" w:type="dxa"/>
            <w:vAlign w:val="center"/>
          </w:tcPr>
          <w:p w:rsidR="00C57358" w:rsidRPr="001D2A5B" w:rsidRDefault="00C57358" w:rsidP="00A8337B">
            <w:pPr>
              <w:rPr>
                <w:rFonts w:ascii="Arial" w:hAnsi="Arial"/>
                <w:color w:val="000000"/>
                <w:sz w:val="20"/>
                <w:szCs w:val="20"/>
                <w:lang w:eastAsia="es-ES_tradnl"/>
              </w:rPr>
            </w:pPr>
            <w:r w:rsidRPr="001D2A5B">
              <w:rPr>
                <w:rFonts w:ascii="Arial" w:hAnsi="Arial"/>
                <w:color w:val="000000"/>
                <w:sz w:val="20"/>
                <w:szCs w:val="20"/>
                <w:lang w:eastAsia="es-ES_tradnl"/>
              </w:rPr>
              <w:t>Participar en el encuentro ciudadano, de Rendición de Cuentas de la Alcaldía</w:t>
            </w:r>
          </w:p>
        </w:tc>
      </w:tr>
      <w:tr w:rsidR="00C57358">
        <w:tblPrEx>
          <w:tblLook w:val="04A0"/>
        </w:tblPrEx>
        <w:tc>
          <w:tcPr>
            <w:tcW w:w="2150" w:type="dxa"/>
            <w:vMerge/>
          </w:tcPr>
          <w:p w:rsidR="00C57358" w:rsidRDefault="00C57358" w:rsidP="00A8337B">
            <w:pPr>
              <w:rPr>
                <w:rFonts w:ascii="Arial" w:hAnsi="Arial"/>
                <w:b/>
                <w:bCs/>
                <w:color w:val="000000"/>
                <w:sz w:val="20"/>
                <w:szCs w:val="20"/>
                <w:lang w:eastAsia="es-ES_tradnl"/>
              </w:rPr>
            </w:pPr>
          </w:p>
        </w:tc>
        <w:tc>
          <w:tcPr>
            <w:tcW w:w="8907" w:type="dxa"/>
          </w:tcPr>
          <w:p w:rsidR="00C57358" w:rsidRDefault="00C57358" w:rsidP="00A8337B">
            <w:pPr>
              <w:ind w:right="-851"/>
              <w:rPr>
                <w:rFonts w:ascii="Arial" w:hAnsi="Arial"/>
                <w:b/>
                <w:bCs/>
                <w:color w:val="000000"/>
                <w:sz w:val="20"/>
                <w:szCs w:val="20"/>
                <w:lang w:eastAsia="es-ES_tradnl"/>
              </w:rPr>
            </w:pPr>
            <w:r w:rsidRPr="001D2A5B">
              <w:rPr>
                <w:rFonts w:ascii="Arial" w:hAnsi="Arial"/>
                <w:color w:val="000000"/>
                <w:sz w:val="20"/>
                <w:szCs w:val="20"/>
                <w:lang w:eastAsia="es-ES_tradnl"/>
              </w:rPr>
              <w:t>Realizar la Audiencia Pública de Rendición de Cuentas del IMDERTY</w:t>
            </w:r>
          </w:p>
        </w:tc>
      </w:tr>
      <w:tr w:rsidR="00C57358">
        <w:tblPrEx>
          <w:tblLook w:val="04A0"/>
        </w:tblPrEx>
        <w:tc>
          <w:tcPr>
            <w:tcW w:w="2150" w:type="dxa"/>
            <w:vMerge w:val="restart"/>
          </w:tcPr>
          <w:p w:rsidR="00C57358" w:rsidRPr="00C57358" w:rsidRDefault="00C57358" w:rsidP="00C57358">
            <w:pPr>
              <w:jc w:val="center"/>
              <w:rPr>
                <w:rFonts w:ascii="Arial" w:hAnsi="Arial"/>
                <w:b/>
                <w:bCs/>
                <w:color w:val="000000"/>
                <w:sz w:val="18"/>
                <w:szCs w:val="20"/>
                <w:lang w:eastAsia="es-ES_tradnl"/>
              </w:rPr>
            </w:pPr>
            <w:r w:rsidRPr="00C57358">
              <w:rPr>
                <w:rFonts w:ascii="Arial" w:hAnsi="Arial"/>
                <w:b/>
                <w:bCs/>
                <w:color w:val="000000"/>
                <w:sz w:val="18"/>
                <w:szCs w:val="20"/>
                <w:lang w:eastAsia="es-ES_tradnl"/>
              </w:rPr>
              <w:t>RESPONSABILIDAD</w:t>
            </w:r>
            <w:r w:rsidRPr="00C57358">
              <w:rPr>
                <w:rFonts w:ascii="Arial" w:hAnsi="Arial"/>
                <w:b/>
                <w:bCs/>
                <w:color w:val="000000"/>
                <w:sz w:val="18"/>
                <w:szCs w:val="20"/>
                <w:lang w:eastAsia="es-ES_tradnl"/>
              </w:rPr>
              <w:br/>
            </w:r>
            <w:r w:rsidRPr="00C57358">
              <w:rPr>
                <w:rFonts w:ascii="Arial" w:hAnsi="Arial"/>
                <w:b/>
                <w:bCs/>
                <w:color w:val="000000"/>
                <w:sz w:val="18"/>
                <w:szCs w:val="20"/>
                <w:lang w:eastAsia="es-ES_tradnl"/>
              </w:rPr>
              <w:br/>
              <w:t>3- Incentivos para motivar la cultura de la rendición y petición de cuentas</w:t>
            </w:r>
          </w:p>
        </w:tc>
        <w:tc>
          <w:tcPr>
            <w:tcW w:w="8907" w:type="dxa"/>
          </w:tcPr>
          <w:p w:rsidR="00C57358" w:rsidRPr="001D2A5B" w:rsidRDefault="00C57358" w:rsidP="00A8337B">
            <w:pPr>
              <w:ind w:right="-108"/>
              <w:rPr>
                <w:rFonts w:ascii="Arial" w:hAnsi="Arial"/>
                <w:color w:val="000000"/>
                <w:sz w:val="20"/>
                <w:szCs w:val="20"/>
                <w:lang w:eastAsia="es-ES_tradnl"/>
              </w:rPr>
            </w:pPr>
            <w:r w:rsidRPr="001D2A5B">
              <w:rPr>
                <w:rFonts w:ascii="Arial" w:hAnsi="Arial"/>
                <w:color w:val="000000"/>
                <w:sz w:val="20"/>
                <w:szCs w:val="20"/>
                <w:lang w:eastAsia="es-ES_tradnl"/>
              </w:rPr>
              <w:t xml:space="preserve">Consultar con la ciudadanía acerca de los </w:t>
            </w:r>
            <w:r>
              <w:rPr>
                <w:rFonts w:ascii="Arial" w:hAnsi="Arial"/>
                <w:color w:val="000000"/>
                <w:sz w:val="20"/>
                <w:szCs w:val="20"/>
                <w:lang w:eastAsia="es-ES_tradnl"/>
              </w:rPr>
              <w:t>temas con mayor interés en los e</w:t>
            </w:r>
            <w:r w:rsidRPr="001D2A5B">
              <w:rPr>
                <w:rFonts w:ascii="Arial" w:hAnsi="Arial"/>
                <w:color w:val="000000"/>
                <w:sz w:val="20"/>
                <w:szCs w:val="20"/>
                <w:lang w:eastAsia="es-ES_tradnl"/>
              </w:rPr>
              <w:t>L imderty debe rendir cuenta, sobre la garantía de sus derechos.</w:t>
            </w:r>
          </w:p>
        </w:tc>
      </w:tr>
      <w:tr w:rsidR="00C57358">
        <w:tblPrEx>
          <w:tblLook w:val="04A0"/>
        </w:tblPrEx>
        <w:trPr>
          <w:trHeight w:val="684"/>
        </w:trPr>
        <w:tc>
          <w:tcPr>
            <w:tcW w:w="2150" w:type="dxa"/>
            <w:vMerge/>
          </w:tcPr>
          <w:p w:rsidR="00C57358" w:rsidRDefault="00C57358" w:rsidP="00A8337B">
            <w:pPr>
              <w:rPr>
                <w:rFonts w:ascii="Arial" w:hAnsi="Arial"/>
                <w:b/>
                <w:bCs/>
                <w:color w:val="000000"/>
                <w:sz w:val="20"/>
                <w:szCs w:val="20"/>
                <w:lang w:eastAsia="es-ES_tradnl"/>
              </w:rPr>
            </w:pPr>
          </w:p>
        </w:tc>
        <w:tc>
          <w:tcPr>
            <w:tcW w:w="8907" w:type="dxa"/>
          </w:tcPr>
          <w:p w:rsidR="00463FB3" w:rsidRDefault="00C57358" w:rsidP="00A8337B">
            <w:pPr>
              <w:ind w:right="-851"/>
              <w:rPr>
                <w:rFonts w:ascii="Arial" w:hAnsi="Arial"/>
                <w:color w:val="000000"/>
                <w:sz w:val="20"/>
                <w:szCs w:val="20"/>
                <w:lang w:eastAsia="es-ES_tradnl"/>
              </w:rPr>
            </w:pPr>
            <w:r w:rsidRPr="001D2A5B">
              <w:rPr>
                <w:rFonts w:ascii="Arial" w:hAnsi="Arial"/>
                <w:color w:val="000000"/>
                <w:sz w:val="20"/>
                <w:szCs w:val="20"/>
                <w:lang w:eastAsia="es-ES_tradnl"/>
              </w:rPr>
              <w:t xml:space="preserve">Realizar campañas de sensibilización en materia de rendición de cuentas y participación </w:t>
            </w:r>
          </w:p>
          <w:p w:rsidR="00C57358" w:rsidRPr="001D2A5B" w:rsidRDefault="00C57358" w:rsidP="00A8337B">
            <w:pPr>
              <w:ind w:right="-851"/>
              <w:rPr>
                <w:rFonts w:ascii="Arial" w:hAnsi="Arial"/>
                <w:color w:val="000000"/>
                <w:sz w:val="20"/>
                <w:szCs w:val="20"/>
                <w:lang w:eastAsia="es-ES_tradnl"/>
              </w:rPr>
            </w:pPr>
            <w:r w:rsidRPr="001D2A5B">
              <w:rPr>
                <w:rFonts w:ascii="Arial" w:hAnsi="Arial"/>
                <w:color w:val="000000"/>
                <w:sz w:val="20"/>
                <w:szCs w:val="20"/>
                <w:lang w:eastAsia="es-ES_tradnl"/>
              </w:rPr>
              <w:t>ciudadanía a los servidores y contratistas del IMDERTY</w:t>
            </w:r>
          </w:p>
        </w:tc>
      </w:tr>
      <w:tr w:rsidR="00A8337B">
        <w:tblPrEx>
          <w:tblLook w:val="04A0"/>
        </w:tblPrEx>
        <w:tc>
          <w:tcPr>
            <w:tcW w:w="2150" w:type="dxa"/>
          </w:tcPr>
          <w:p w:rsidR="00A8337B" w:rsidRPr="00C57358" w:rsidRDefault="00C57358" w:rsidP="00C57358">
            <w:pPr>
              <w:jc w:val="center"/>
              <w:rPr>
                <w:rFonts w:ascii="Arial" w:hAnsi="Arial"/>
                <w:b/>
                <w:bCs/>
                <w:color w:val="000000"/>
                <w:sz w:val="18"/>
                <w:szCs w:val="20"/>
                <w:lang w:eastAsia="es-ES_tradnl"/>
              </w:rPr>
            </w:pPr>
            <w:r w:rsidRPr="00C57358">
              <w:rPr>
                <w:rFonts w:ascii="Arial" w:hAnsi="Arial"/>
                <w:b/>
                <w:bCs/>
                <w:color w:val="000000"/>
                <w:sz w:val="18"/>
                <w:szCs w:val="20"/>
                <w:lang w:eastAsia="es-ES_tradnl"/>
              </w:rPr>
              <w:t>Evaluación y retroalimentación a la gestión institucional</w:t>
            </w:r>
          </w:p>
        </w:tc>
        <w:tc>
          <w:tcPr>
            <w:tcW w:w="8907" w:type="dxa"/>
          </w:tcPr>
          <w:p w:rsidR="00463FB3" w:rsidRDefault="00A8337B" w:rsidP="00A8337B">
            <w:pPr>
              <w:ind w:right="-851"/>
              <w:rPr>
                <w:rFonts w:ascii="Arial" w:hAnsi="Arial"/>
                <w:color w:val="000000"/>
                <w:sz w:val="20"/>
                <w:szCs w:val="20"/>
                <w:lang w:eastAsia="es-ES_tradnl"/>
              </w:rPr>
            </w:pPr>
            <w:r w:rsidRPr="001D2A5B">
              <w:rPr>
                <w:rFonts w:ascii="Arial" w:hAnsi="Arial"/>
                <w:color w:val="000000"/>
                <w:sz w:val="20"/>
                <w:szCs w:val="20"/>
                <w:lang w:eastAsia="es-ES_tradnl"/>
              </w:rPr>
              <w:t xml:space="preserve">Realizar seguimiento a las acciones adelantadas en la estrategia de Rendición de Cuentas de la </w:t>
            </w:r>
          </w:p>
          <w:p w:rsidR="00463FB3" w:rsidRDefault="00A8337B" w:rsidP="00A8337B">
            <w:pPr>
              <w:ind w:right="-851"/>
              <w:rPr>
                <w:rFonts w:ascii="Arial" w:hAnsi="Arial"/>
                <w:color w:val="000000"/>
                <w:sz w:val="20"/>
                <w:szCs w:val="20"/>
                <w:lang w:eastAsia="es-ES_tradnl"/>
              </w:rPr>
            </w:pPr>
            <w:r w:rsidRPr="001D2A5B">
              <w:rPr>
                <w:rFonts w:ascii="Arial" w:hAnsi="Arial"/>
                <w:color w:val="000000"/>
                <w:sz w:val="20"/>
                <w:szCs w:val="20"/>
                <w:lang w:eastAsia="es-ES_tradnl"/>
              </w:rPr>
              <w:t xml:space="preserve">vigencia, dentro del seguimiento al PAAC, a través de las tres líneas de Defensa y en </w:t>
            </w:r>
          </w:p>
          <w:p w:rsidR="00A8337B" w:rsidRPr="001D2A5B" w:rsidRDefault="00A8337B" w:rsidP="00A8337B">
            <w:pPr>
              <w:ind w:right="-851"/>
              <w:rPr>
                <w:rFonts w:ascii="Arial" w:hAnsi="Arial"/>
                <w:color w:val="000000"/>
                <w:sz w:val="20"/>
                <w:szCs w:val="20"/>
                <w:lang w:eastAsia="es-ES_tradnl"/>
              </w:rPr>
            </w:pPr>
            <w:r w:rsidRPr="001D2A5B">
              <w:rPr>
                <w:rFonts w:ascii="Arial" w:hAnsi="Arial"/>
                <w:color w:val="000000"/>
                <w:sz w:val="20"/>
                <w:szCs w:val="20"/>
                <w:lang w:eastAsia="es-ES_tradnl"/>
              </w:rPr>
              <w:t>concordancia con el Manual Único de Rendición de Cuentas.</w:t>
            </w:r>
          </w:p>
        </w:tc>
      </w:tr>
    </w:tbl>
    <w:p w:rsidR="00122353" w:rsidRDefault="00122353" w:rsidP="00122353">
      <w:pPr>
        <w:rPr>
          <w:rFonts w:ascii="Arial" w:hAnsi="Arial"/>
          <w:b/>
          <w:bCs/>
          <w:color w:val="000000"/>
          <w:sz w:val="20"/>
          <w:szCs w:val="20"/>
          <w:lang w:eastAsia="es-ES_tradnl"/>
        </w:rPr>
      </w:pPr>
    </w:p>
    <w:p w:rsidR="00122353" w:rsidRDefault="00122353" w:rsidP="007A7509">
      <w:pPr>
        <w:autoSpaceDE w:val="0"/>
        <w:autoSpaceDN w:val="0"/>
        <w:adjustRightInd w:val="0"/>
        <w:spacing w:line="480" w:lineRule="auto"/>
        <w:ind w:right="-6"/>
        <w:jc w:val="center"/>
        <w:rPr>
          <w:rFonts w:ascii="Arial" w:hAnsi="Arial" w:cs="Arial"/>
          <w:b/>
          <w:sz w:val="24"/>
          <w:szCs w:val="24"/>
        </w:rPr>
      </w:pPr>
    </w:p>
    <w:p w:rsidR="00122353" w:rsidRDefault="00122353" w:rsidP="007A7509">
      <w:pPr>
        <w:autoSpaceDE w:val="0"/>
        <w:autoSpaceDN w:val="0"/>
        <w:adjustRightInd w:val="0"/>
        <w:spacing w:line="480" w:lineRule="auto"/>
        <w:ind w:right="-6"/>
        <w:jc w:val="center"/>
        <w:rPr>
          <w:rFonts w:ascii="Arial" w:hAnsi="Arial" w:cs="Arial"/>
          <w:b/>
          <w:sz w:val="24"/>
          <w:szCs w:val="24"/>
        </w:rPr>
      </w:pPr>
    </w:p>
    <w:p w:rsidR="008134ED" w:rsidRDefault="008134ED" w:rsidP="008134ED">
      <w:pPr>
        <w:autoSpaceDE w:val="0"/>
        <w:autoSpaceDN w:val="0"/>
        <w:adjustRightInd w:val="0"/>
        <w:spacing w:line="480" w:lineRule="auto"/>
        <w:ind w:right="-6"/>
        <w:rPr>
          <w:rFonts w:ascii="Arial" w:hAnsi="Arial" w:cs="Arial"/>
          <w:b/>
          <w:sz w:val="20"/>
        </w:rPr>
      </w:pPr>
    </w:p>
    <w:p w:rsidR="00331A72" w:rsidRDefault="00331A72" w:rsidP="008134ED">
      <w:pPr>
        <w:autoSpaceDE w:val="0"/>
        <w:autoSpaceDN w:val="0"/>
        <w:adjustRightInd w:val="0"/>
        <w:spacing w:line="480" w:lineRule="auto"/>
        <w:ind w:right="-6"/>
        <w:rPr>
          <w:rFonts w:ascii="Arial" w:hAnsi="Arial" w:cs="Arial"/>
          <w:b/>
          <w:sz w:val="20"/>
        </w:rPr>
      </w:pPr>
    </w:p>
    <w:p w:rsidR="00331A72" w:rsidRDefault="00331A72" w:rsidP="007A7509">
      <w:pPr>
        <w:autoSpaceDE w:val="0"/>
        <w:autoSpaceDN w:val="0"/>
        <w:adjustRightInd w:val="0"/>
        <w:spacing w:line="480" w:lineRule="auto"/>
        <w:ind w:right="-6"/>
        <w:jc w:val="center"/>
        <w:rPr>
          <w:rFonts w:ascii="Arial" w:hAnsi="Arial" w:cs="Arial"/>
          <w:b/>
          <w:sz w:val="20"/>
        </w:rPr>
      </w:pPr>
    </w:p>
    <w:p w:rsidR="00FF5012" w:rsidRDefault="005A22B0" w:rsidP="007A7509">
      <w:pPr>
        <w:autoSpaceDE w:val="0"/>
        <w:autoSpaceDN w:val="0"/>
        <w:adjustRightInd w:val="0"/>
        <w:spacing w:line="480" w:lineRule="auto"/>
        <w:ind w:right="-6"/>
        <w:jc w:val="center"/>
        <w:rPr>
          <w:rFonts w:ascii="Arial" w:hAnsi="Arial" w:cs="Arial"/>
          <w:b/>
          <w:sz w:val="20"/>
        </w:rPr>
      </w:pPr>
      <w:r>
        <w:rPr>
          <w:rFonts w:ascii="Arial" w:hAnsi="Arial" w:cs="Arial"/>
          <w:b/>
          <w:sz w:val="20"/>
        </w:rPr>
        <w:t>6</w:t>
      </w:r>
    </w:p>
    <w:p w:rsidR="00FF5012" w:rsidRDefault="00FF5012" w:rsidP="00FF5012">
      <w:pPr>
        <w:tabs>
          <w:tab w:val="left" w:pos="142"/>
        </w:tabs>
        <w:autoSpaceDE w:val="0"/>
        <w:autoSpaceDN w:val="0"/>
        <w:adjustRightInd w:val="0"/>
        <w:spacing w:line="360" w:lineRule="auto"/>
        <w:ind w:right="-6"/>
        <w:rPr>
          <w:rFonts w:ascii="Arial" w:hAnsi="Arial" w:cs="Arial"/>
          <w:b/>
          <w:sz w:val="24"/>
          <w:szCs w:val="24"/>
        </w:rPr>
      </w:pPr>
    </w:p>
    <w:p w:rsidR="00FF5012" w:rsidRDefault="00FF5012" w:rsidP="00FF5012">
      <w:pPr>
        <w:tabs>
          <w:tab w:val="left" w:pos="142"/>
        </w:tabs>
        <w:autoSpaceDE w:val="0"/>
        <w:autoSpaceDN w:val="0"/>
        <w:adjustRightInd w:val="0"/>
        <w:spacing w:line="360" w:lineRule="auto"/>
        <w:ind w:right="-6"/>
        <w:jc w:val="center"/>
        <w:rPr>
          <w:rFonts w:ascii="Arial" w:hAnsi="Arial" w:cs="Arial"/>
          <w:b/>
          <w:sz w:val="24"/>
          <w:szCs w:val="24"/>
        </w:rPr>
      </w:pPr>
    </w:p>
    <w:p w:rsidR="00FF5012" w:rsidRPr="00572AA0" w:rsidRDefault="00FF5012" w:rsidP="00FF5012">
      <w:pPr>
        <w:tabs>
          <w:tab w:val="left" w:pos="142"/>
        </w:tabs>
        <w:autoSpaceDE w:val="0"/>
        <w:autoSpaceDN w:val="0"/>
        <w:adjustRightInd w:val="0"/>
        <w:spacing w:line="360" w:lineRule="auto"/>
        <w:ind w:right="-6"/>
        <w:jc w:val="center"/>
        <w:rPr>
          <w:rFonts w:ascii="Arial" w:hAnsi="Arial" w:cs="Arial"/>
          <w:b/>
          <w:sz w:val="20"/>
        </w:rPr>
      </w:pPr>
      <w:r>
        <w:rPr>
          <w:rFonts w:ascii="Arial" w:hAnsi="Arial" w:cs="Arial"/>
          <w:b/>
          <w:sz w:val="24"/>
          <w:szCs w:val="24"/>
        </w:rPr>
        <w:t>PROPUESTA DE ACTIVIDADES A EJECUTAR PARA EL PLAN ANTICORRUPCIÓN Y ATENCIÓN AL CIUDADANO AÑO 2021.</w:t>
      </w:r>
    </w:p>
    <w:tbl>
      <w:tblPr>
        <w:tblStyle w:val="Tablaconcuadrcula"/>
        <w:tblpPr w:leftFromText="141" w:rightFromText="141" w:vertAnchor="text" w:horzAnchor="page" w:tblpX="853" w:tblpY="386"/>
        <w:tblW w:w="10916" w:type="dxa"/>
        <w:tblLayout w:type="fixed"/>
        <w:tblLook w:val="00BF"/>
      </w:tblPr>
      <w:tblGrid>
        <w:gridCol w:w="1809"/>
        <w:gridCol w:w="1985"/>
        <w:gridCol w:w="4252"/>
        <w:gridCol w:w="2870"/>
      </w:tblGrid>
      <w:tr w:rsidR="00D505D5">
        <w:trPr>
          <w:trHeight w:val="422"/>
        </w:trPr>
        <w:tc>
          <w:tcPr>
            <w:tcW w:w="1809" w:type="dxa"/>
          </w:tcPr>
          <w:p w:rsidR="00973457" w:rsidRDefault="00973457" w:rsidP="00D505D5">
            <w:pPr>
              <w:autoSpaceDE w:val="0"/>
              <w:autoSpaceDN w:val="0"/>
              <w:adjustRightInd w:val="0"/>
              <w:ind w:right="-6"/>
              <w:jc w:val="center"/>
              <w:rPr>
                <w:rFonts w:ascii="Arial" w:hAnsi="Arial" w:cs="Arial"/>
                <w:b/>
                <w:sz w:val="20"/>
              </w:rPr>
            </w:pPr>
          </w:p>
          <w:p w:rsidR="00973457" w:rsidRDefault="00973457" w:rsidP="00D505D5">
            <w:pPr>
              <w:autoSpaceDE w:val="0"/>
              <w:autoSpaceDN w:val="0"/>
              <w:adjustRightInd w:val="0"/>
              <w:ind w:right="-6"/>
              <w:jc w:val="center"/>
              <w:rPr>
                <w:rFonts w:ascii="Arial" w:hAnsi="Arial" w:cs="Arial"/>
                <w:b/>
                <w:sz w:val="20"/>
              </w:rPr>
            </w:pPr>
            <w:r>
              <w:rPr>
                <w:rFonts w:ascii="Arial" w:hAnsi="Arial" w:cs="Arial"/>
                <w:b/>
                <w:sz w:val="20"/>
              </w:rPr>
              <w:t>COMPONENTE</w:t>
            </w:r>
          </w:p>
        </w:tc>
        <w:tc>
          <w:tcPr>
            <w:tcW w:w="1985" w:type="dxa"/>
          </w:tcPr>
          <w:p w:rsidR="00973457" w:rsidRDefault="00973457" w:rsidP="00D505D5">
            <w:pPr>
              <w:autoSpaceDE w:val="0"/>
              <w:autoSpaceDN w:val="0"/>
              <w:adjustRightInd w:val="0"/>
              <w:ind w:right="-6"/>
              <w:jc w:val="center"/>
              <w:rPr>
                <w:rFonts w:ascii="Arial" w:hAnsi="Arial" w:cs="Arial"/>
                <w:b/>
                <w:sz w:val="20"/>
              </w:rPr>
            </w:pPr>
          </w:p>
          <w:p w:rsidR="00973457" w:rsidRDefault="00973457" w:rsidP="00D505D5">
            <w:pPr>
              <w:autoSpaceDE w:val="0"/>
              <w:autoSpaceDN w:val="0"/>
              <w:adjustRightInd w:val="0"/>
              <w:ind w:right="-6"/>
              <w:jc w:val="center"/>
              <w:rPr>
                <w:rFonts w:ascii="Arial" w:hAnsi="Arial" w:cs="Arial"/>
                <w:b/>
                <w:sz w:val="20"/>
              </w:rPr>
            </w:pPr>
            <w:r>
              <w:rPr>
                <w:rFonts w:ascii="Arial" w:hAnsi="Arial" w:cs="Arial"/>
                <w:b/>
                <w:sz w:val="20"/>
              </w:rPr>
              <w:t>SUBCOMPONENTE</w:t>
            </w:r>
          </w:p>
        </w:tc>
        <w:tc>
          <w:tcPr>
            <w:tcW w:w="4252" w:type="dxa"/>
          </w:tcPr>
          <w:p w:rsidR="00973457" w:rsidRDefault="00973457" w:rsidP="00D505D5">
            <w:pPr>
              <w:autoSpaceDE w:val="0"/>
              <w:autoSpaceDN w:val="0"/>
              <w:adjustRightInd w:val="0"/>
              <w:ind w:right="-6"/>
              <w:jc w:val="center"/>
              <w:rPr>
                <w:rFonts w:ascii="Arial" w:hAnsi="Arial" w:cs="Arial"/>
                <w:b/>
                <w:sz w:val="20"/>
              </w:rPr>
            </w:pPr>
          </w:p>
          <w:p w:rsidR="00973457" w:rsidRDefault="00973457" w:rsidP="00D505D5">
            <w:pPr>
              <w:autoSpaceDE w:val="0"/>
              <w:autoSpaceDN w:val="0"/>
              <w:adjustRightInd w:val="0"/>
              <w:ind w:right="-6"/>
              <w:jc w:val="center"/>
              <w:rPr>
                <w:rFonts w:ascii="Arial" w:hAnsi="Arial" w:cs="Arial"/>
                <w:b/>
                <w:sz w:val="20"/>
              </w:rPr>
            </w:pPr>
            <w:r>
              <w:rPr>
                <w:rFonts w:ascii="Arial" w:hAnsi="Arial" w:cs="Arial"/>
                <w:b/>
                <w:sz w:val="20"/>
              </w:rPr>
              <w:t>ACTIVIDAD</w:t>
            </w:r>
          </w:p>
        </w:tc>
        <w:tc>
          <w:tcPr>
            <w:tcW w:w="2870" w:type="dxa"/>
          </w:tcPr>
          <w:p w:rsidR="00973457" w:rsidRDefault="00973457" w:rsidP="00D505D5">
            <w:pPr>
              <w:autoSpaceDE w:val="0"/>
              <w:autoSpaceDN w:val="0"/>
              <w:adjustRightInd w:val="0"/>
              <w:ind w:right="-6"/>
              <w:jc w:val="center"/>
              <w:rPr>
                <w:rFonts w:ascii="Arial" w:hAnsi="Arial" w:cs="Arial"/>
                <w:b/>
                <w:sz w:val="20"/>
              </w:rPr>
            </w:pPr>
            <w:r>
              <w:rPr>
                <w:rFonts w:ascii="Arial" w:hAnsi="Arial" w:cs="Arial"/>
                <w:b/>
                <w:sz w:val="20"/>
              </w:rPr>
              <w:t>META O PRODUCTO</w:t>
            </w:r>
          </w:p>
        </w:tc>
      </w:tr>
      <w:tr w:rsidR="00D505D5">
        <w:trPr>
          <w:trHeight w:val="2969"/>
        </w:trPr>
        <w:tc>
          <w:tcPr>
            <w:tcW w:w="1809" w:type="dxa"/>
            <w:vMerge w:val="restart"/>
          </w:tcPr>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b/>
                <w:color w:val="000000"/>
              </w:rPr>
            </w:pPr>
          </w:p>
          <w:p w:rsidR="00740774" w:rsidRPr="00515D56" w:rsidRDefault="00740774" w:rsidP="00D505D5">
            <w:pPr>
              <w:autoSpaceDE w:val="0"/>
              <w:autoSpaceDN w:val="0"/>
              <w:adjustRightInd w:val="0"/>
              <w:ind w:right="-6"/>
              <w:jc w:val="center"/>
              <w:rPr>
                <w:rFonts w:ascii="Arial" w:hAnsi="Arial" w:cs="Arial"/>
                <w:b/>
                <w:sz w:val="20"/>
              </w:rPr>
            </w:pPr>
            <w:r w:rsidRPr="00515D56">
              <w:rPr>
                <w:rFonts w:ascii="Arial" w:hAnsi="Arial"/>
                <w:b/>
                <w:color w:val="000000"/>
                <w:sz w:val="20"/>
              </w:rPr>
              <w:t>GESTION RIESGOS DE CORRUPCIÓN</w:t>
            </w:r>
          </w:p>
        </w:tc>
        <w:tc>
          <w:tcPr>
            <w:tcW w:w="1985" w:type="dxa"/>
          </w:tcPr>
          <w:p w:rsidR="00740774" w:rsidRDefault="00740774" w:rsidP="00D505D5">
            <w:pPr>
              <w:jc w:val="center"/>
              <w:rPr>
                <w:rFonts w:ascii="Arial" w:hAnsi="Arial"/>
                <w:b/>
                <w:color w:val="000000"/>
              </w:rPr>
            </w:pPr>
          </w:p>
          <w:p w:rsidR="00740774" w:rsidRPr="00E63236" w:rsidRDefault="00740774" w:rsidP="00D505D5">
            <w:pPr>
              <w:jc w:val="center"/>
              <w:rPr>
                <w:rFonts w:ascii="Arial" w:hAnsi="Arial"/>
                <w:b/>
                <w:color w:val="000000"/>
              </w:rPr>
            </w:pPr>
            <w:r w:rsidRPr="00E63236">
              <w:rPr>
                <w:rFonts w:ascii="Arial" w:hAnsi="Arial"/>
                <w:b/>
                <w:color w:val="000000"/>
              </w:rPr>
              <w:t>Política de</w:t>
            </w:r>
          </w:p>
          <w:p w:rsidR="00740774" w:rsidRPr="00E63236" w:rsidRDefault="00740774" w:rsidP="00D505D5">
            <w:pPr>
              <w:jc w:val="center"/>
              <w:rPr>
                <w:rFonts w:ascii="Arial" w:hAnsi="Arial"/>
                <w:b/>
                <w:color w:val="000000"/>
              </w:rPr>
            </w:pPr>
            <w:r w:rsidRPr="00E63236">
              <w:rPr>
                <w:rFonts w:ascii="Arial" w:hAnsi="Arial"/>
                <w:b/>
                <w:color w:val="000000"/>
              </w:rPr>
              <w:t>Administración</w:t>
            </w:r>
          </w:p>
          <w:p w:rsidR="00740774" w:rsidRDefault="00740774" w:rsidP="00D505D5">
            <w:pPr>
              <w:autoSpaceDE w:val="0"/>
              <w:autoSpaceDN w:val="0"/>
              <w:adjustRightInd w:val="0"/>
              <w:ind w:right="-6"/>
              <w:jc w:val="center"/>
              <w:rPr>
                <w:rFonts w:ascii="Arial" w:hAnsi="Arial" w:cs="Arial"/>
                <w:b/>
                <w:sz w:val="20"/>
              </w:rPr>
            </w:pPr>
            <w:r w:rsidRPr="00E63236">
              <w:rPr>
                <w:rFonts w:ascii="Arial" w:hAnsi="Arial"/>
                <w:b/>
                <w:color w:val="000000"/>
              </w:rPr>
              <w:t>del Riesgo de Corrupción</w:t>
            </w:r>
          </w:p>
        </w:tc>
        <w:tc>
          <w:tcPr>
            <w:tcW w:w="4252" w:type="dxa"/>
          </w:tcPr>
          <w:p w:rsidR="00740774" w:rsidRDefault="00740774" w:rsidP="00D505D5">
            <w:pPr>
              <w:autoSpaceDE w:val="0"/>
              <w:autoSpaceDN w:val="0"/>
              <w:adjustRightInd w:val="0"/>
              <w:ind w:right="-6"/>
              <w:jc w:val="center"/>
              <w:rPr>
                <w:rFonts w:ascii="Arial" w:hAnsi="Arial" w:cs="Arial"/>
                <w:b/>
                <w:sz w:val="20"/>
              </w:rPr>
            </w:pPr>
            <w:r w:rsidRPr="00422976">
              <w:rPr>
                <w:rFonts w:ascii="Arial" w:hAnsi="Arial"/>
                <w:color w:val="000000"/>
              </w:rPr>
              <w:t>Ajuste de la política de Gestión del Riesgo y del procedimiento, acorde con la “Guía para la Administración del Riesgo de Gestión, Corrupción y Seguridad Digital. Diseño de Controles en Entidades Públicas.</w:t>
            </w:r>
          </w:p>
        </w:tc>
        <w:tc>
          <w:tcPr>
            <w:tcW w:w="2870" w:type="dxa"/>
          </w:tcPr>
          <w:p w:rsidR="00740774" w:rsidRDefault="00D505D5" w:rsidP="00D505D5">
            <w:pPr>
              <w:autoSpaceDE w:val="0"/>
              <w:autoSpaceDN w:val="0"/>
              <w:adjustRightInd w:val="0"/>
              <w:ind w:right="-6"/>
              <w:jc w:val="center"/>
              <w:rPr>
                <w:rFonts w:ascii="Arial" w:hAnsi="Arial" w:cs="Arial"/>
                <w:b/>
                <w:sz w:val="20"/>
              </w:rPr>
            </w:pPr>
            <w:r w:rsidRPr="00964D40">
              <w:rPr>
                <w:rFonts w:ascii="Arial" w:hAnsi="Arial"/>
                <w:color w:val="000000"/>
              </w:rPr>
              <w:t>Política de Gestión del Riesgo y procedimiento de gestión de riesgos de corrupción ajustada con los lineamientos de la “Guía para la Administración del Riesgo de Gestión, Corrupción y Seguridad Digital. Diseño de Controles en Entidades Públicas".</w:t>
            </w:r>
          </w:p>
        </w:tc>
      </w:tr>
      <w:tr w:rsidR="00D505D5">
        <w:trPr>
          <w:trHeight w:val="928"/>
        </w:trPr>
        <w:tc>
          <w:tcPr>
            <w:tcW w:w="1809" w:type="dxa"/>
            <w:vMerge/>
          </w:tcPr>
          <w:p w:rsidR="00740774" w:rsidRDefault="00740774" w:rsidP="00D505D5">
            <w:pPr>
              <w:autoSpaceDE w:val="0"/>
              <w:autoSpaceDN w:val="0"/>
              <w:adjustRightInd w:val="0"/>
              <w:ind w:right="-6"/>
              <w:jc w:val="center"/>
              <w:rPr>
                <w:rFonts w:ascii="Arial" w:hAnsi="Arial" w:cs="Arial"/>
                <w:b/>
                <w:sz w:val="20"/>
              </w:rPr>
            </w:pPr>
          </w:p>
        </w:tc>
        <w:tc>
          <w:tcPr>
            <w:tcW w:w="1985" w:type="dxa"/>
          </w:tcPr>
          <w:p w:rsidR="00740774" w:rsidRDefault="00740774" w:rsidP="00D505D5">
            <w:pPr>
              <w:autoSpaceDE w:val="0"/>
              <w:autoSpaceDN w:val="0"/>
              <w:adjustRightInd w:val="0"/>
              <w:ind w:right="-6"/>
              <w:jc w:val="center"/>
              <w:rPr>
                <w:rFonts w:ascii="Arial" w:hAnsi="Arial" w:cs="Arial"/>
                <w:b/>
                <w:sz w:val="20"/>
              </w:rPr>
            </w:pPr>
            <w:r w:rsidRPr="00CE41FA">
              <w:rPr>
                <w:rFonts w:ascii="Arial" w:hAnsi="Arial"/>
                <w:b/>
                <w:color w:val="000000"/>
              </w:rPr>
              <w:t>Socialización y Divulgación</w:t>
            </w:r>
          </w:p>
        </w:tc>
        <w:tc>
          <w:tcPr>
            <w:tcW w:w="4252" w:type="dxa"/>
          </w:tcPr>
          <w:p w:rsidR="00740774" w:rsidRDefault="00740774" w:rsidP="00D505D5">
            <w:pPr>
              <w:autoSpaceDE w:val="0"/>
              <w:autoSpaceDN w:val="0"/>
              <w:adjustRightInd w:val="0"/>
              <w:ind w:right="-6"/>
              <w:jc w:val="center"/>
              <w:rPr>
                <w:rFonts w:ascii="Arial" w:hAnsi="Arial" w:cs="Arial"/>
                <w:b/>
                <w:sz w:val="20"/>
              </w:rPr>
            </w:pPr>
            <w:r w:rsidRPr="00241C82">
              <w:rPr>
                <w:rFonts w:ascii="Arial" w:hAnsi="Arial"/>
                <w:color w:val="000000"/>
              </w:rPr>
              <w:t xml:space="preserve">Jornadas de socialización y empoderamiento del mapa de riesgos de corrupción del IMDERY. </w:t>
            </w:r>
          </w:p>
        </w:tc>
        <w:tc>
          <w:tcPr>
            <w:tcW w:w="2870" w:type="dxa"/>
          </w:tcPr>
          <w:p w:rsidR="00740774" w:rsidRDefault="007F0BF4" w:rsidP="007F0BF4">
            <w:pPr>
              <w:autoSpaceDE w:val="0"/>
              <w:autoSpaceDN w:val="0"/>
              <w:adjustRightInd w:val="0"/>
              <w:ind w:right="-6"/>
              <w:jc w:val="center"/>
              <w:rPr>
                <w:rFonts w:ascii="Arial" w:hAnsi="Arial" w:cs="Arial"/>
                <w:b/>
                <w:sz w:val="20"/>
              </w:rPr>
            </w:pPr>
            <w:r w:rsidRPr="0044663C">
              <w:rPr>
                <w:rFonts w:ascii="Arial" w:hAnsi="Arial"/>
                <w:color w:val="000000"/>
              </w:rPr>
              <w:t>Realizar 3 jornadas de socialización a los funcionarios y contratista del IMDERTY. la politica integral de gestión de riesgos y el mapa de riesgos.</w:t>
            </w:r>
          </w:p>
        </w:tc>
      </w:tr>
      <w:tr w:rsidR="00D505D5">
        <w:tc>
          <w:tcPr>
            <w:tcW w:w="1809" w:type="dxa"/>
            <w:vMerge/>
          </w:tcPr>
          <w:p w:rsidR="00740774" w:rsidRDefault="00740774" w:rsidP="00D505D5">
            <w:pPr>
              <w:autoSpaceDE w:val="0"/>
              <w:autoSpaceDN w:val="0"/>
              <w:adjustRightInd w:val="0"/>
              <w:ind w:right="-6"/>
              <w:jc w:val="center"/>
              <w:rPr>
                <w:rFonts w:ascii="Arial" w:hAnsi="Arial" w:cs="Arial"/>
                <w:b/>
                <w:sz w:val="20"/>
              </w:rPr>
            </w:pPr>
          </w:p>
        </w:tc>
        <w:tc>
          <w:tcPr>
            <w:tcW w:w="1985" w:type="dxa"/>
          </w:tcPr>
          <w:p w:rsidR="00740774" w:rsidRDefault="00740774" w:rsidP="00D505D5">
            <w:pPr>
              <w:autoSpaceDE w:val="0"/>
              <w:autoSpaceDN w:val="0"/>
              <w:adjustRightInd w:val="0"/>
              <w:ind w:right="-6"/>
              <w:jc w:val="center"/>
              <w:rPr>
                <w:rFonts w:ascii="Arial" w:hAnsi="Arial"/>
                <w:b/>
                <w:color w:val="000000"/>
              </w:rPr>
            </w:pPr>
          </w:p>
          <w:p w:rsidR="00740774" w:rsidRDefault="00740774" w:rsidP="00D505D5">
            <w:pPr>
              <w:autoSpaceDE w:val="0"/>
              <w:autoSpaceDN w:val="0"/>
              <w:adjustRightInd w:val="0"/>
              <w:ind w:right="-6"/>
              <w:jc w:val="center"/>
              <w:rPr>
                <w:rFonts w:ascii="Arial" w:hAnsi="Arial" w:cs="Arial"/>
                <w:b/>
                <w:sz w:val="20"/>
              </w:rPr>
            </w:pPr>
            <w:r w:rsidRPr="00A7623B">
              <w:rPr>
                <w:rFonts w:ascii="Arial" w:hAnsi="Arial"/>
                <w:b/>
                <w:color w:val="000000"/>
              </w:rPr>
              <w:t>Seguimiento</w:t>
            </w:r>
          </w:p>
        </w:tc>
        <w:tc>
          <w:tcPr>
            <w:tcW w:w="4252" w:type="dxa"/>
          </w:tcPr>
          <w:p w:rsidR="00740774" w:rsidRPr="003A5DFF" w:rsidRDefault="00740774" w:rsidP="00D505D5">
            <w:pPr>
              <w:autoSpaceDE w:val="0"/>
              <w:autoSpaceDN w:val="0"/>
              <w:adjustRightInd w:val="0"/>
              <w:ind w:right="-6"/>
              <w:jc w:val="center"/>
              <w:rPr>
                <w:rFonts w:ascii="Arial" w:hAnsi="Arial"/>
                <w:color w:val="000000"/>
              </w:rPr>
            </w:pPr>
            <w:r w:rsidRPr="00D91172">
              <w:rPr>
                <w:rFonts w:ascii="Arial" w:hAnsi="Arial"/>
                <w:color w:val="000000"/>
              </w:rPr>
              <w:t>Realizar seguimiento a la Matriz de Riesgos de Corrupción conforme a la normatividad vigente, en el marco de la tercera línea de defensa.</w:t>
            </w:r>
          </w:p>
        </w:tc>
        <w:tc>
          <w:tcPr>
            <w:tcW w:w="2870" w:type="dxa"/>
          </w:tcPr>
          <w:p w:rsidR="00740774" w:rsidRDefault="00180F0D" w:rsidP="00180F0D">
            <w:pPr>
              <w:autoSpaceDE w:val="0"/>
              <w:autoSpaceDN w:val="0"/>
              <w:adjustRightInd w:val="0"/>
              <w:ind w:right="-6"/>
              <w:jc w:val="center"/>
              <w:rPr>
                <w:rFonts w:ascii="Arial" w:hAnsi="Arial" w:cs="Arial"/>
                <w:b/>
                <w:sz w:val="20"/>
              </w:rPr>
            </w:pPr>
            <w:r w:rsidRPr="00533BA0">
              <w:rPr>
                <w:rFonts w:ascii="Arial" w:hAnsi="Arial"/>
                <w:color w:val="000000"/>
              </w:rPr>
              <w:t>Publicación de tres seguimientos cada tres meses, realizados  a riesgos de corrupción correspondientes a la  vigencia 2020.</w:t>
            </w:r>
          </w:p>
        </w:tc>
      </w:tr>
      <w:tr w:rsidR="00D505D5">
        <w:tc>
          <w:tcPr>
            <w:tcW w:w="1809" w:type="dxa"/>
            <w:vMerge w:val="restart"/>
          </w:tcPr>
          <w:p w:rsidR="00D505D5" w:rsidRDefault="00D505D5" w:rsidP="00D505D5">
            <w:pPr>
              <w:autoSpaceDE w:val="0"/>
              <w:autoSpaceDN w:val="0"/>
              <w:adjustRightInd w:val="0"/>
              <w:ind w:right="-6"/>
              <w:jc w:val="center"/>
              <w:rPr>
                <w:rFonts w:ascii="Arial" w:hAnsi="Arial"/>
                <w:b/>
                <w:color w:val="000000"/>
              </w:rPr>
            </w:pPr>
          </w:p>
          <w:p w:rsidR="00D505D5" w:rsidRDefault="00D505D5" w:rsidP="00D505D5">
            <w:pPr>
              <w:autoSpaceDE w:val="0"/>
              <w:autoSpaceDN w:val="0"/>
              <w:adjustRightInd w:val="0"/>
              <w:ind w:right="-6"/>
              <w:jc w:val="center"/>
              <w:rPr>
                <w:rFonts w:ascii="Arial" w:hAnsi="Arial"/>
                <w:b/>
                <w:color w:val="000000"/>
              </w:rPr>
            </w:pPr>
          </w:p>
          <w:p w:rsidR="00D505D5" w:rsidRDefault="00D505D5" w:rsidP="00D505D5">
            <w:pPr>
              <w:autoSpaceDE w:val="0"/>
              <w:autoSpaceDN w:val="0"/>
              <w:adjustRightInd w:val="0"/>
              <w:ind w:right="-6"/>
              <w:jc w:val="center"/>
              <w:rPr>
                <w:rFonts w:ascii="Arial" w:hAnsi="Arial"/>
                <w:b/>
                <w:color w:val="000000"/>
              </w:rPr>
            </w:pPr>
          </w:p>
          <w:p w:rsidR="00D505D5" w:rsidRPr="00515D56" w:rsidRDefault="00D505D5" w:rsidP="00D505D5">
            <w:pPr>
              <w:autoSpaceDE w:val="0"/>
              <w:autoSpaceDN w:val="0"/>
              <w:adjustRightInd w:val="0"/>
              <w:ind w:right="-6"/>
              <w:jc w:val="center"/>
              <w:rPr>
                <w:rFonts w:ascii="Arial" w:hAnsi="Arial" w:cs="Arial"/>
                <w:b/>
                <w:sz w:val="20"/>
              </w:rPr>
            </w:pPr>
            <w:r w:rsidRPr="00515D56">
              <w:rPr>
                <w:rFonts w:ascii="Arial" w:hAnsi="Arial"/>
                <w:b/>
                <w:color w:val="000000"/>
                <w:sz w:val="20"/>
              </w:rPr>
              <w:t>RACIONALIZACION DE TRÁMITES</w:t>
            </w:r>
          </w:p>
        </w:tc>
        <w:tc>
          <w:tcPr>
            <w:tcW w:w="1985" w:type="dxa"/>
          </w:tcPr>
          <w:p w:rsidR="00D505D5" w:rsidRDefault="00D505D5" w:rsidP="004011D2">
            <w:pPr>
              <w:spacing w:beforeLines="1" w:afterLines="1"/>
              <w:jc w:val="center"/>
              <w:rPr>
                <w:rFonts w:ascii="Arial" w:hAnsi="Arial"/>
                <w:b/>
                <w:color w:val="000000"/>
                <w:sz w:val="20"/>
                <w:szCs w:val="20"/>
                <w:lang w:val="es-ES_tradnl" w:eastAsia="es-ES_tradnl"/>
              </w:rPr>
            </w:pPr>
          </w:p>
          <w:p w:rsidR="00D505D5" w:rsidRPr="00D505D5" w:rsidRDefault="00D505D5" w:rsidP="004011D2">
            <w:pPr>
              <w:spacing w:beforeLines="1" w:afterLines="1"/>
              <w:jc w:val="center"/>
              <w:rPr>
                <w:rFonts w:ascii="Arial" w:hAnsi="Arial"/>
                <w:b/>
                <w:color w:val="000000"/>
                <w:sz w:val="20"/>
                <w:szCs w:val="20"/>
                <w:lang w:val="es-ES_tradnl" w:eastAsia="es-ES_tradnl"/>
              </w:rPr>
            </w:pPr>
            <w:r w:rsidRPr="00D505D5">
              <w:rPr>
                <w:rFonts w:ascii="Arial" w:hAnsi="Arial"/>
                <w:b/>
                <w:color w:val="000000"/>
                <w:sz w:val="20"/>
                <w:szCs w:val="20"/>
                <w:lang w:val="es-ES_tradnl" w:eastAsia="es-ES_tradnl"/>
              </w:rPr>
              <w:t>1. Identificación</w:t>
            </w:r>
          </w:p>
          <w:p w:rsidR="00D505D5" w:rsidRDefault="00D505D5" w:rsidP="00D505D5">
            <w:pPr>
              <w:autoSpaceDE w:val="0"/>
              <w:autoSpaceDN w:val="0"/>
              <w:adjustRightInd w:val="0"/>
              <w:ind w:right="-6"/>
              <w:jc w:val="center"/>
              <w:rPr>
                <w:rFonts w:ascii="Arial" w:hAnsi="Arial"/>
                <w:b/>
                <w:color w:val="000000"/>
              </w:rPr>
            </w:pPr>
            <w:r w:rsidRPr="00D505D5">
              <w:rPr>
                <w:rFonts w:ascii="Arial" w:hAnsi="Arial"/>
                <w:b/>
                <w:color w:val="000000"/>
                <w:sz w:val="20"/>
                <w:szCs w:val="20"/>
                <w:lang w:val="es-ES_tradnl" w:eastAsia="es-ES_tradnl"/>
              </w:rPr>
              <w:t>de Trámites</w:t>
            </w:r>
          </w:p>
        </w:tc>
        <w:tc>
          <w:tcPr>
            <w:tcW w:w="4252" w:type="dxa"/>
          </w:tcPr>
          <w:p w:rsidR="00D505D5" w:rsidRPr="00D91172" w:rsidRDefault="00D505D5" w:rsidP="00D505D5">
            <w:pPr>
              <w:autoSpaceDE w:val="0"/>
              <w:autoSpaceDN w:val="0"/>
              <w:adjustRightInd w:val="0"/>
              <w:ind w:right="-6"/>
              <w:jc w:val="center"/>
              <w:rPr>
                <w:rFonts w:ascii="Arial" w:hAnsi="Arial"/>
                <w:color w:val="000000"/>
              </w:rPr>
            </w:pPr>
            <w:r w:rsidRPr="00FC78B4">
              <w:rPr>
                <w:rFonts w:ascii="Arial" w:hAnsi="Arial"/>
                <w:color w:val="000000"/>
              </w:rPr>
              <w:t>Identificar trámites suceptibles de implemnentar acorde con los lineamientos del DAFP sobre uso, manejo y registro de la información de los trámites en el Sistema Único de Información de Trámites – SUIT</w:t>
            </w:r>
          </w:p>
        </w:tc>
        <w:tc>
          <w:tcPr>
            <w:tcW w:w="2870" w:type="dxa"/>
          </w:tcPr>
          <w:p w:rsidR="00D505D5" w:rsidRDefault="00D505D5" w:rsidP="007F0BF4">
            <w:pPr>
              <w:autoSpaceDE w:val="0"/>
              <w:autoSpaceDN w:val="0"/>
              <w:adjustRightInd w:val="0"/>
              <w:ind w:right="-6"/>
              <w:jc w:val="center"/>
              <w:rPr>
                <w:rFonts w:ascii="Arial" w:hAnsi="Arial" w:cs="Arial"/>
                <w:b/>
                <w:sz w:val="20"/>
              </w:rPr>
            </w:pPr>
            <w:r w:rsidRPr="00424063">
              <w:rPr>
                <w:rFonts w:ascii="Arial" w:hAnsi="Arial"/>
                <w:color w:val="000000"/>
              </w:rPr>
              <w:t xml:space="preserve">Registrar dosTrámites  en el Sistema Único de Información de </w:t>
            </w:r>
            <w:r w:rsidR="007F0BF4">
              <w:rPr>
                <w:rFonts w:ascii="Arial" w:hAnsi="Arial"/>
                <w:color w:val="000000"/>
              </w:rPr>
              <w:t xml:space="preserve">Trámites </w:t>
            </w:r>
            <w:r w:rsidRPr="00424063">
              <w:rPr>
                <w:rFonts w:ascii="Arial" w:hAnsi="Arial"/>
                <w:color w:val="000000"/>
              </w:rPr>
              <w:t>SUIT.</w:t>
            </w:r>
          </w:p>
        </w:tc>
      </w:tr>
      <w:tr w:rsidR="00D505D5">
        <w:trPr>
          <w:trHeight w:val="1059"/>
        </w:trPr>
        <w:tc>
          <w:tcPr>
            <w:tcW w:w="1809" w:type="dxa"/>
            <w:vMerge/>
          </w:tcPr>
          <w:p w:rsidR="00D505D5" w:rsidRDefault="00D505D5" w:rsidP="00D505D5">
            <w:pPr>
              <w:autoSpaceDE w:val="0"/>
              <w:autoSpaceDN w:val="0"/>
              <w:adjustRightInd w:val="0"/>
              <w:ind w:right="-6"/>
              <w:jc w:val="center"/>
              <w:rPr>
                <w:rFonts w:ascii="Arial" w:hAnsi="Arial" w:cs="Arial"/>
                <w:b/>
                <w:sz w:val="20"/>
              </w:rPr>
            </w:pPr>
          </w:p>
        </w:tc>
        <w:tc>
          <w:tcPr>
            <w:tcW w:w="1985" w:type="dxa"/>
          </w:tcPr>
          <w:p w:rsidR="00D505D5" w:rsidRDefault="00D505D5" w:rsidP="004011D2">
            <w:pPr>
              <w:spacing w:beforeLines="1" w:afterLines="1"/>
              <w:jc w:val="center"/>
              <w:rPr>
                <w:rFonts w:ascii="Arial" w:hAnsi="Arial"/>
                <w:b/>
                <w:color w:val="000000"/>
                <w:sz w:val="20"/>
                <w:szCs w:val="20"/>
                <w:lang w:val="es-ES_tradnl" w:eastAsia="es-ES_tradnl"/>
              </w:rPr>
            </w:pPr>
          </w:p>
          <w:p w:rsidR="00D505D5" w:rsidRPr="00D505D5" w:rsidRDefault="00D505D5" w:rsidP="004011D2">
            <w:pPr>
              <w:spacing w:beforeLines="1" w:afterLines="1"/>
              <w:jc w:val="center"/>
              <w:rPr>
                <w:rFonts w:ascii="Arial" w:hAnsi="Arial"/>
                <w:b/>
                <w:color w:val="000000"/>
                <w:sz w:val="20"/>
                <w:szCs w:val="20"/>
                <w:lang w:val="es-ES_tradnl" w:eastAsia="es-ES_tradnl"/>
              </w:rPr>
            </w:pPr>
            <w:r w:rsidRPr="00D505D5">
              <w:rPr>
                <w:rFonts w:ascii="Arial" w:hAnsi="Arial"/>
                <w:b/>
                <w:color w:val="000000"/>
                <w:sz w:val="20"/>
                <w:szCs w:val="20"/>
                <w:lang w:val="es-ES_tradnl" w:eastAsia="es-ES_tradnl"/>
              </w:rPr>
              <w:t>2. Racionalización</w:t>
            </w:r>
          </w:p>
          <w:p w:rsidR="00D505D5" w:rsidRDefault="00D505D5" w:rsidP="00D505D5">
            <w:pPr>
              <w:autoSpaceDE w:val="0"/>
              <w:autoSpaceDN w:val="0"/>
              <w:adjustRightInd w:val="0"/>
              <w:ind w:right="-6"/>
              <w:jc w:val="center"/>
              <w:rPr>
                <w:rFonts w:ascii="Arial" w:hAnsi="Arial"/>
                <w:b/>
                <w:color w:val="000000"/>
              </w:rPr>
            </w:pPr>
            <w:r w:rsidRPr="00D505D5">
              <w:rPr>
                <w:rFonts w:ascii="Arial" w:hAnsi="Arial"/>
                <w:b/>
                <w:color w:val="000000"/>
                <w:sz w:val="20"/>
                <w:szCs w:val="20"/>
                <w:lang w:val="es-ES_tradnl" w:eastAsia="es-ES_tradnl"/>
              </w:rPr>
              <w:t>de Trámites</w:t>
            </w:r>
          </w:p>
        </w:tc>
        <w:tc>
          <w:tcPr>
            <w:tcW w:w="4252" w:type="dxa"/>
          </w:tcPr>
          <w:p w:rsidR="00D505D5" w:rsidRPr="00FC78B4" w:rsidRDefault="00D505D5" w:rsidP="00D505D5">
            <w:pPr>
              <w:autoSpaceDE w:val="0"/>
              <w:autoSpaceDN w:val="0"/>
              <w:adjustRightInd w:val="0"/>
              <w:ind w:right="-6"/>
              <w:jc w:val="center"/>
              <w:rPr>
                <w:rFonts w:ascii="Arial" w:hAnsi="Arial"/>
                <w:color w:val="000000"/>
              </w:rPr>
            </w:pPr>
            <w:r w:rsidRPr="00C97209">
              <w:rPr>
                <w:rFonts w:ascii="Arial" w:hAnsi="Arial"/>
                <w:color w:val="000000"/>
              </w:rPr>
              <w:t xml:space="preserve">Establecer y desarrollar la estrategia de racionalización para el trámite de acuerdo con la guía del SUIT. </w:t>
            </w:r>
          </w:p>
        </w:tc>
        <w:tc>
          <w:tcPr>
            <w:tcW w:w="2870" w:type="dxa"/>
          </w:tcPr>
          <w:p w:rsidR="00D505D5" w:rsidRDefault="007F0BF4" w:rsidP="007F0BF4">
            <w:pPr>
              <w:autoSpaceDE w:val="0"/>
              <w:autoSpaceDN w:val="0"/>
              <w:adjustRightInd w:val="0"/>
              <w:ind w:right="-6"/>
              <w:jc w:val="center"/>
              <w:rPr>
                <w:rFonts w:ascii="Arial" w:hAnsi="Arial" w:cs="Arial"/>
                <w:b/>
                <w:sz w:val="20"/>
              </w:rPr>
            </w:pPr>
            <w:r w:rsidRPr="00090151">
              <w:rPr>
                <w:rFonts w:ascii="Arial" w:hAnsi="Arial"/>
                <w:color w:val="000000"/>
              </w:rPr>
              <w:t>Implementar una estrategia de racionalización de trámites registrada en SUIT</w:t>
            </w:r>
          </w:p>
        </w:tc>
      </w:tr>
    </w:tbl>
    <w:p w:rsidR="00973457" w:rsidRDefault="00973457" w:rsidP="00FF5012">
      <w:pPr>
        <w:autoSpaceDE w:val="0"/>
        <w:autoSpaceDN w:val="0"/>
        <w:adjustRightInd w:val="0"/>
        <w:spacing w:line="480" w:lineRule="auto"/>
        <w:ind w:left="-709" w:right="-6"/>
        <w:jc w:val="center"/>
        <w:rPr>
          <w:rFonts w:ascii="Arial" w:hAnsi="Arial" w:cs="Arial"/>
          <w:b/>
          <w:sz w:val="20"/>
        </w:rPr>
      </w:pPr>
    </w:p>
    <w:p w:rsidR="005A22B0" w:rsidRDefault="00FF2729" w:rsidP="00FF5012">
      <w:pPr>
        <w:autoSpaceDE w:val="0"/>
        <w:autoSpaceDN w:val="0"/>
        <w:adjustRightInd w:val="0"/>
        <w:spacing w:line="480" w:lineRule="auto"/>
        <w:ind w:left="-709" w:right="-6"/>
        <w:jc w:val="center"/>
        <w:rPr>
          <w:rFonts w:ascii="Arial" w:hAnsi="Arial" w:cs="Arial"/>
          <w:b/>
          <w:sz w:val="20"/>
        </w:rPr>
      </w:pPr>
      <w:r>
        <w:rPr>
          <w:rFonts w:ascii="Arial" w:hAnsi="Arial" w:cs="Arial"/>
          <w:b/>
          <w:sz w:val="20"/>
        </w:rPr>
        <w:t>7</w:t>
      </w:r>
    </w:p>
    <w:p w:rsidR="00D16FF2" w:rsidRDefault="00D16FF2" w:rsidP="00FF5012">
      <w:pPr>
        <w:autoSpaceDE w:val="0"/>
        <w:autoSpaceDN w:val="0"/>
        <w:adjustRightInd w:val="0"/>
        <w:spacing w:line="480" w:lineRule="auto"/>
        <w:ind w:left="-709" w:right="-6"/>
        <w:jc w:val="center"/>
        <w:rPr>
          <w:rFonts w:ascii="Arial" w:hAnsi="Arial" w:cs="Arial"/>
          <w:b/>
          <w:sz w:val="20"/>
        </w:rPr>
      </w:pPr>
    </w:p>
    <w:p w:rsidR="005A22B0" w:rsidRDefault="00D54E73" w:rsidP="00D54E73">
      <w:pPr>
        <w:autoSpaceDE w:val="0"/>
        <w:autoSpaceDN w:val="0"/>
        <w:adjustRightInd w:val="0"/>
        <w:spacing w:line="480" w:lineRule="auto"/>
        <w:ind w:left="-709" w:right="-6"/>
        <w:jc w:val="center"/>
        <w:rPr>
          <w:rFonts w:ascii="Arial" w:hAnsi="Arial" w:cs="Arial"/>
          <w:b/>
          <w:sz w:val="20"/>
        </w:rPr>
      </w:pPr>
      <w:r>
        <w:rPr>
          <w:rFonts w:ascii="Arial" w:hAnsi="Arial" w:cs="Arial"/>
          <w:b/>
          <w:sz w:val="20"/>
        </w:rPr>
        <w:t>RENDICION DE CUENTAS:</w:t>
      </w:r>
    </w:p>
    <w:tbl>
      <w:tblPr>
        <w:tblStyle w:val="Tablaconcuadrcula"/>
        <w:tblW w:w="11057" w:type="dxa"/>
        <w:tblInd w:w="-459" w:type="dxa"/>
        <w:tblLook w:val="00BF"/>
      </w:tblPr>
      <w:tblGrid>
        <w:gridCol w:w="2150"/>
        <w:gridCol w:w="8907"/>
      </w:tblGrid>
      <w:tr w:rsidR="00515D56">
        <w:tc>
          <w:tcPr>
            <w:tcW w:w="2150" w:type="dxa"/>
            <w:vMerge w:val="restart"/>
          </w:tcPr>
          <w:p w:rsidR="00515D56" w:rsidRDefault="00515D56" w:rsidP="00A8337B">
            <w:pPr>
              <w:jc w:val="center"/>
              <w:rPr>
                <w:rFonts w:ascii="Arial" w:hAnsi="Arial"/>
                <w:b/>
                <w:bCs/>
                <w:color w:val="000000"/>
                <w:sz w:val="18"/>
                <w:szCs w:val="20"/>
                <w:lang w:eastAsia="es-ES_tradnl"/>
              </w:rPr>
            </w:pPr>
          </w:p>
          <w:p w:rsidR="00515D56" w:rsidRDefault="00515D56" w:rsidP="00A8337B">
            <w:pPr>
              <w:jc w:val="center"/>
              <w:rPr>
                <w:rFonts w:ascii="Arial" w:hAnsi="Arial"/>
                <w:b/>
                <w:bCs/>
                <w:color w:val="000000"/>
                <w:sz w:val="18"/>
                <w:szCs w:val="20"/>
                <w:lang w:eastAsia="es-ES_tradnl"/>
              </w:rPr>
            </w:pPr>
          </w:p>
          <w:p w:rsidR="00515D56" w:rsidRDefault="00515D56" w:rsidP="00A8337B">
            <w:pPr>
              <w:jc w:val="center"/>
              <w:rPr>
                <w:rFonts w:ascii="Arial" w:hAnsi="Arial"/>
                <w:b/>
                <w:bCs/>
                <w:color w:val="000000"/>
                <w:sz w:val="18"/>
                <w:szCs w:val="20"/>
                <w:lang w:eastAsia="es-ES_tradnl"/>
              </w:rPr>
            </w:pPr>
          </w:p>
          <w:p w:rsidR="00515D56" w:rsidRDefault="00515D56" w:rsidP="00A8337B">
            <w:pPr>
              <w:jc w:val="center"/>
              <w:rPr>
                <w:rFonts w:ascii="Arial" w:hAnsi="Arial"/>
                <w:b/>
                <w:bCs/>
                <w:color w:val="000000"/>
                <w:sz w:val="18"/>
                <w:szCs w:val="20"/>
                <w:lang w:eastAsia="es-ES_tradnl"/>
              </w:rPr>
            </w:pPr>
          </w:p>
          <w:p w:rsidR="00515D56" w:rsidRPr="00A8337B" w:rsidRDefault="00515D56" w:rsidP="00A8337B">
            <w:pPr>
              <w:jc w:val="center"/>
              <w:rPr>
                <w:rFonts w:ascii="Arial" w:hAnsi="Arial"/>
                <w:b/>
                <w:bCs/>
                <w:color w:val="000000"/>
                <w:sz w:val="18"/>
                <w:szCs w:val="20"/>
                <w:lang w:eastAsia="es-ES_tradnl"/>
              </w:rPr>
            </w:pPr>
            <w:r w:rsidRPr="00A8337B">
              <w:rPr>
                <w:rFonts w:ascii="Arial" w:hAnsi="Arial"/>
                <w:b/>
                <w:bCs/>
                <w:color w:val="000000"/>
                <w:sz w:val="18"/>
                <w:szCs w:val="20"/>
                <w:lang w:eastAsia="es-ES_tradnl"/>
              </w:rPr>
              <w:t>INFORMACIÓN</w:t>
            </w:r>
            <w:r w:rsidRPr="00A8337B">
              <w:rPr>
                <w:rFonts w:ascii="Arial" w:hAnsi="Arial"/>
                <w:b/>
                <w:bCs/>
                <w:color w:val="000000"/>
                <w:sz w:val="18"/>
                <w:szCs w:val="20"/>
                <w:lang w:eastAsia="es-ES_tradnl"/>
              </w:rPr>
              <w:br/>
            </w:r>
            <w:r w:rsidRPr="00A8337B">
              <w:rPr>
                <w:rFonts w:ascii="Arial" w:hAnsi="Arial"/>
                <w:b/>
                <w:bCs/>
                <w:color w:val="000000"/>
                <w:sz w:val="18"/>
                <w:szCs w:val="20"/>
                <w:lang w:eastAsia="es-ES_tradnl"/>
              </w:rPr>
              <w:br/>
              <w:t>1- Información de calidad y en lenguaje comprensible</w:t>
            </w:r>
          </w:p>
        </w:tc>
        <w:tc>
          <w:tcPr>
            <w:tcW w:w="8907" w:type="dxa"/>
          </w:tcPr>
          <w:p w:rsidR="00515D56" w:rsidRDefault="00515D56" w:rsidP="00122353">
            <w:pPr>
              <w:rPr>
                <w:rFonts w:ascii="Arial" w:hAnsi="Arial"/>
                <w:b/>
                <w:bCs/>
                <w:color w:val="000000"/>
                <w:sz w:val="20"/>
                <w:szCs w:val="20"/>
                <w:lang w:eastAsia="es-ES_tradnl"/>
              </w:rPr>
            </w:pPr>
            <w:r w:rsidRPr="001D2A5B">
              <w:rPr>
                <w:rFonts w:ascii="Arial" w:hAnsi="Arial"/>
                <w:color w:val="000000"/>
                <w:sz w:val="20"/>
                <w:szCs w:val="20"/>
                <w:lang w:eastAsia="es-ES_tradnl"/>
              </w:rPr>
              <w:t>Realizar la evaluación de las acciones adelantadas en la estrategia de Rendición de Cuentas de la vigencia 2019, en concordancia con el Manual Único de Rendición de Cuentas y que incluya también:</w:t>
            </w:r>
            <w:r w:rsidRPr="001D2A5B">
              <w:rPr>
                <w:rFonts w:ascii="Arial" w:hAnsi="Arial"/>
                <w:color w:val="000000"/>
                <w:sz w:val="20"/>
                <w:szCs w:val="20"/>
                <w:lang w:eastAsia="es-ES_tradnl"/>
              </w:rPr>
              <w:br/>
              <w:t>- Fortalezas y debilidades</w:t>
            </w:r>
            <w:r w:rsidRPr="001D2A5B">
              <w:rPr>
                <w:rFonts w:ascii="Arial" w:hAnsi="Arial"/>
                <w:color w:val="000000"/>
                <w:sz w:val="20"/>
                <w:szCs w:val="20"/>
                <w:lang w:eastAsia="es-ES_tradnl"/>
              </w:rPr>
              <w:br/>
              <w:t>- Temas problemáticos</w:t>
            </w:r>
            <w:r w:rsidRPr="001D2A5B">
              <w:rPr>
                <w:rFonts w:ascii="Arial" w:hAnsi="Arial"/>
                <w:color w:val="000000"/>
                <w:sz w:val="20"/>
                <w:szCs w:val="20"/>
                <w:lang w:eastAsia="es-ES_tradnl"/>
              </w:rPr>
              <w:br/>
              <w:t>- Propuestas de solución.</w:t>
            </w:r>
          </w:p>
        </w:tc>
      </w:tr>
      <w:tr w:rsidR="00515D56">
        <w:trPr>
          <w:trHeight w:val="760"/>
        </w:trPr>
        <w:tc>
          <w:tcPr>
            <w:tcW w:w="2150" w:type="dxa"/>
            <w:vMerge/>
          </w:tcPr>
          <w:p w:rsidR="00515D56" w:rsidRDefault="00515D56" w:rsidP="00122353">
            <w:pPr>
              <w:rPr>
                <w:rFonts w:ascii="Arial" w:hAnsi="Arial"/>
                <w:b/>
                <w:bCs/>
                <w:color w:val="000000"/>
                <w:sz w:val="20"/>
                <w:szCs w:val="20"/>
                <w:lang w:eastAsia="es-ES_tradnl"/>
              </w:rPr>
            </w:pPr>
          </w:p>
        </w:tc>
        <w:tc>
          <w:tcPr>
            <w:tcW w:w="8907" w:type="dxa"/>
          </w:tcPr>
          <w:p w:rsidR="00515D56" w:rsidRDefault="00515D56" w:rsidP="00A8337B">
            <w:pPr>
              <w:rPr>
                <w:rFonts w:ascii="Arial" w:hAnsi="Arial"/>
                <w:b/>
                <w:bCs/>
                <w:color w:val="000000"/>
                <w:sz w:val="20"/>
                <w:szCs w:val="20"/>
                <w:lang w:eastAsia="es-ES_tradnl"/>
              </w:rPr>
            </w:pPr>
            <w:r w:rsidRPr="001D2A5B">
              <w:rPr>
                <w:rFonts w:ascii="Arial" w:hAnsi="Arial"/>
                <w:color w:val="000000"/>
                <w:sz w:val="20"/>
                <w:szCs w:val="20"/>
                <w:lang w:eastAsia="es-ES_tradnl"/>
              </w:rPr>
              <w:t>Estructurar y publicar  el informe de Gestión consolidado del IMDERTY, para informar, explicar y dar a conocer los avances y resultados de la gestión, a las otras entidades públicas, organismos de control y a la sociedad.</w:t>
            </w:r>
          </w:p>
        </w:tc>
      </w:tr>
      <w:tr w:rsidR="00515D56">
        <w:tblPrEx>
          <w:tblLook w:val="04A0"/>
        </w:tblPrEx>
        <w:trPr>
          <w:trHeight w:val="671"/>
        </w:trPr>
        <w:tc>
          <w:tcPr>
            <w:tcW w:w="2150" w:type="dxa"/>
            <w:vMerge w:val="restart"/>
          </w:tcPr>
          <w:p w:rsidR="00515D56" w:rsidRDefault="00515D56" w:rsidP="00C57358">
            <w:pPr>
              <w:jc w:val="center"/>
              <w:rPr>
                <w:rFonts w:ascii="Arial" w:hAnsi="Arial"/>
                <w:b/>
                <w:bCs/>
                <w:color w:val="000000"/>
                <w:sz w:val="18"/>
                <w:szCs w:val="20"/>
                <w:lang w:eastAsia="es-ES_tradnl"/>
              </w:rPr>
            </w:pPr>
          </w:p>
          <w:p w:rsidR="00515D56" w:rsidRPr="00C57358" w:rsidRDefault="00515D56" w:rsidP="00C57358">
            <w:pPr>
              <w:jc w:val="center"/>
              <w:rPr>
                <w:rFonts w:ascii="Arial" w:hAnsi="Arial"/>
                <w:b/>
                <w:bCs/>
                <w:color w:val="000000"/>
                <w:sz w:val="18"/>
                <w:szCs w:val="20"/>
                <w:lang w:eastAsia="es-ES_tradnl"/>
              </w:rPr>
            </w:pPr>
            <w:r w:rsidRPr="00C57358">
              <w:rPr>
                <w:rFonts w:ascii="Arial" w:hAnsi="Arial"/>
                <w:b/>
                <w:bCs/>
                <w:color w:val="000000"/>
                <w:sz w:val="18"/>
                <w:szCs w:val="20"/>
                <w:lang w:eastAsia="es-ES_tradnl"/>
              </w:rPr>
              <w:t>DIALOGO</w:t>
            </w:r>
            <w:r w:rsidRPr="00C57358">
              <w:rPr>
                <w:rFonts w:ascii="Arial" w:hAnsi="Arial"/>
                <w:b/>
                <w:bCs/>
                <w:color w:val="000000"/>
                <w:sz w:val="18"/>
                <w:szCs w:val="20"/>
                <w:lang w:eastAsia="es-ES_tradnl"/>
              </w:rPr>
              <w:br/>
            </w:r>
            <w:r w:rsidRPr="00C57358">
              <w:rPr>
                <w:rFonts w:ascii="Arial" w:hAnsi="Arial"/>
                <w:b/>
                <w:bCs/>
                <w:color w:val="000000"/>
                <w:sz w:val="18"/>
                <w:szCs w:val="20"/>
                <w:lang w:eastAsia="es-ES_tradnl"/>
              </w:rPr>
              <w:br/>
              <w:t>2- Diálogo de d oble vía con la ciudadanía y sus organizaciones</w:t>
            </w:r>
          </w:p>
        </w:tc>
        <w:tc>
          <w:tcPr>
            <w:tcW w:w="8907" w:type="dxa"/>
          </w:tcPr>
          <w:p w:rsidR="00515D56" w:rsidRDefault="00515D56" w:rsidP="00A8337B">
            <w:pPr>
              <w:rPr>
                <w:rFonts w:ascii="Arial" w:hAnsi="Arial"/>
                <w:b/>
                <w:bCs/>
                <w:color w:val="000000"/>
                <w:sz w:val="20"/>
                <w:szCs w:val="20"/>
                <w:lang w:eastAsia="es-ES_tradnl"/>
              </w:rPr>
            </w:pPr>
            <w:r w:rsidRPr="001D2A5B">
              <w:rPr>
                <w:rFonts w:ascii="Arial" w:hAnsi="Arial"/>
                <w:color w:val="000000"/>
                <w:sz w:val="20"/>
                <w:szCs w:val="20"/>
                <w:lang w:eastAsia="es-ES_tradnl"/>
              </w:rPr>
              <w:t>Identificar y caracterizar usuarios y partes interesadas del IMDERTY, que participarán en la vigencia en los espacios de rendición de cuentas</w:t>
            </w:r>
          </w:p>
        </w:tc>
      </w:tr>
      <w:tr w:rsidR="00515D56">
        <w:tblPrEx>
          <w:tblLook w:val="04A0"/>
        </w:tblPrEx>
        <w:trPr>
          <w:trHeight w:val="580"/>
        </w:trPr>
        <w:tc>
          <w:tcPr>
            <w:tcW w:w="2150" w:type="dxa"/>
            <w:vMerge/>
          </w:tcPr>
          <w:p w:rsidR="00515D56" w:rsidRDefault="00515D56" w:rsidP="00122353">
            <w:pPr>
              <w:rPr>
                <w:rFonts w:ascii="Arial" w:hAnsi="Arial"/>
                <w:b/>
                <w:bCs/>
                <w:color w:val="000000"/>
                <w:sz w:val="20"/>
                <w:szCs w:val="20"/>
                <w:lang w:eastAsia="es-ES_tradnl"/>
              </w:rPr>
            </w:pPr>
          </w:p>
        </w:tc>
        <w:tc>
          <w:tcPr>
            <w:tcW w:w="8907" w:type="dxa"/>
          </w:tcPr>
          <w:p w:rsidR="00515D56" w:rsidRDefault="00515D56" w:rsidP="00A8337B">
            <w:pPr>
              <w:rPr>
                <w:rFonts w:ascii="Arial" w:hAnsi="Arial"/>
                <w:b/>
                <w:bCs/>
                <w:color w:val="000000"/>
                <w:sz w:val="20"/>
                <w:szCs w:val="20"/>
                <w:lang w:eastAsia="es-ES_tradnl"/>
              </w:rPr>
            </w:pPr>
            <w:r w:rsidRPr="001D2A5B">
              <w:rPr>
                <w:rFonts w:ascii="Arial" w:hAnsi="Arial"/>
                <w:color w:val="000000"/>
                <w:sz w:val="20"/>
                <w:szCs w:val="20"/>
                <w:lang w:eastAsia="es-ES_tradnl"/>
              </w:rPr>
              <w:t>Diseñar y elaborar la estrategia de participación ciudadana que se trabajará en la vigencia  para que los ciudadanos conozcan la gestión del IMDERTY y sus resultados.</w:t>
            </w:r>
          </w:p>
        </w:tc>
      </w:tr>
      <w:tr w:rsidR="00515D56">
        <w:tblPrEx>
          <w:tblLook w:val="04A0"/>
        </w:tblPrEx>
        <w:trPr>
          <w:trHeight w:val="403"/>
        </w:trPr>
        <w:tc>
          <w:tcPr>
            <w:tcW w:w="2150" w:type="dxa"/>
            <w:vMerge/>
          </w:tcPr>
          <w:p w:rsidR="00515D56" w:rsidRDefault="00515D56" w:rsidP="00A8337B">
            <w:pPr>
              <w:rPr>
                <w:rFonts w:ascii="Arial" w:hAnsi="Arial"/>
                <w:b/>
                <w:bCs/>
                <w:color w:val="000000"/>
                <w:sz w:val="20"/>
                <w:szCs w:val="20"/>
                <w:lang w:eastAsia="es-ES_tradnl"/>
              </w:rPr>
            </w:pPr>
          </w:p>
        </w:tc>
        <w:tc>
          <w:tcPr>
            <w:tcW w:w="8907" w:type="dxa"/>
          </w:tcPr>
          <w:p w:rsidR="00515D56" w:rsidRDefault="00515D56" w:rsidP="00A8337B">
            <w:pPr>
              <w:ind w:right="-851"/>
              <w:rPr>
                <w:rFonts w:ascii="Arial" w:hAnsi="Arial"/>
                <w:b/>
                <w:bCs/>
                <w:color w:val="000000"/>
                <w:sz w:val="20"/>
                <w:szCs w:val="20"/>
                <w:lang w:eastAsia="es-ES_tradnl"/>
              </w:rPr>
            </w:pPr>
            <w:r w:rsidRPr="001D2A5B">
              <w:rPr>
                <w:rFonts w:ascii="Arial" w:hAnsi="Arial"/>
                <w:color w:val="000000"/>
                <w:sz w:val="20"/>
                <w:szCs w:val="20"/>
                <w:lang w:eastAsia="es-ES_tradnl"/>
              </w:rPr>
              <w:t>Realizar la Audiencia Pública de Rendición de Cuentas del IMDERTY</w:t>
            </w:r>
          </w:p>
        </w:tc>
      </w:tr>
    </w:tbl>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D16FF2" w:rsidRDefault="00D16FF2" w:rsidP="00FF5012">
      <w:pPr>
        <w:autoSpaceDE w:val="0"/>
        <w:autoSpaceDN w:val="0"/>
        <w:adjustRightInd w:val="0"/>
        <w:spacing w:line="480" w:lineRule="auto"/>
        <w:ind w:left="-709" w:right="-6"/>
        <w:jc w:val="center"/>
        <w:rPr>
          <w:rFonts w:ascii="Arial" w:hAnsi="Arial" w:cs="Arial"/>
          <w:b/>
          <w:sz w:val="20"/>
        </w:rPr>
      </w:pPr>
    </w:p>
    <w:p w:rsidR="00F33F07" w:rsidRDefault="00F33F07" w:rsidP="00FF5012">
      <w:pPr>
        <w:autoSpaceDE w:val="0"/>
        <w:autoSpaceDN w:val="0"/>
        <w:adjustRightInd w:val="0"/>
        <w:spacing w:line="480" w:lineRule="auto"/>
        <w:ind w:left="-709" w:right="-6"/>
        <w:jc w:val="center"/>
        <w:rPr>
          <w:rFonts w:ascii="Arial" w:hAnsi="Arial" w:cs="Arial"/>
          <w:b/>
          <w:sz w:val="20"/>
        </w:rPr>
      </w:pPr>
    </w:p>
    <w:p w:rsidR="00F33F07" w:rsidRDefault="00F33F07" w:rsidP="00FF5012">
      <w:pPr>
        <w:autoSpaceDE w:val="0"/>
        <w:autoSpaceDN w:val="0"/>
        <w:adjustRightInd w:val="0"/>
        <w:spacing w:line="480" w:lineRule="auto"/>
        <w:ind w:left="-709" w:right="-6"/>
        <w:jc w:val="center"/>
        <w:rPr>
          <w:rFonts w:ascii="Arial" w:hAnsi="Arial" w:cs="Arial"/>
          <w:b/>
          <w:sz w:val="20"/>
        </w:rPr>
      </w:pPr>
    </w:p>
    <w:p w:rsidR="00F33F07" w:rsidRDefault="00F33F07" w:rsidP="00FF5012">
      <w:pPr>
        <w:autoSpaceDE w:val="0"/>
        <w:autoSpaceDN w:val="0"/>
        <w:adjustRightInd w:val="0"/>
        <w:spacing w:line="480" w:lineRule="auto"/>
        <w:ind w:left="-709" w:right="-6"/>
        <w:jc w:val="center"/>
        <w:rPr>
          <w:rFonts w:ascii="Arial" w:hAnsi="Arial" w:cs="Arial"/>
          <w:b/>
          <w:sz w:val="20"/>
        </w:rPr>
      </w:pPr>
    </w:p>
    <w:p w:rsidR="00F33F07" w:rsidRDefault="00F33F07" w:rsidP="00FF5012">
      <w:pPr>
        <w:autoSpaceDE w:val="0"/>
        <w:autoSpaceDN w:val="0"/>
        <w:adjustRightInd w:val="0"/>
        <w:spacing w:line="480" w:lineRule="auto"/>
        <w:ind w:left="-709" w:right="-6"/>
        <w:jc w:val="center"/>
        <w:rPr>
          <w:rFonts w:ascii="Arial" w:hAnsi="Arial" w:cs="Arial"/>
          <w:b/>
          <w:sz w:val="20"/>
        </w:rPr>
      </w:pPr>
    </w:p>
    <w:p w:rsidR="00D16FF2" w:rsidRDefault="00FF2729" w:rsidP="00FF5012">
      <w:pPr>
        <w:autoSpaceDE w:val="0"/>
        <w:autoSpaceDN w:val="0"/>
        <w:adjustRightInd w:val="0"/>
        <w:spacing w:line="480" w:lineRule="auto"/>
        <w:ind w:left="-709" w:right="-6"/>
        <w:jc w:val="center"/>
        <w:rPr>
          <w:rFonts w:ascii="Arial" w:hAnsi="Arial" w:cs="Arial"/>
          <w:b/>
          <w:sz w:val="20"/>
        </w:rPr>
      </w:pPr>
      <w:r>
        <w:rPr>
          <w:rFonts w:ascii="Arial" w:hAnsi="Arial" w:cs="Arial"/>
          <w:b/>
          <w:sz w:val="20"/>
        </w:rPr>
        <w:t>8</w:t>
      </w:r>
    </w:p>
    <w:p w:rsidR="005A22B0" w:rsidRDefault="005A22B0" w:rsidP="00FF5012">
      <w:pPr>
        <w:autoSpaceDE w:val="0"/>
        <w:autoSpaceDN w:val="0"/>
        <w:adjustRightInd w:val="0"/>
        <w:spacing w:line="480" w:lineRule="auto"/>
        <w:ind w:left="-709" w:right="-6"/>
        <w:jc w:val="center"/>
        <w:rPr>
          <w:rFonts w:ascii="Arial" w:hAnsi="Arial" w:cs="Arial"/>
          <w:b/>
          <w:sz w:val="20"/>
        </w:rPr>
      </w:pPr>
    </w:p>
    <w:tbl>
      <w:tblPr>
        <w:tblStyle w:val="Tablaconcuadrcula"/>
        <w:tblW w:w="10632" w:type="dxa"/>
        <w:tblInd w:w="-318" w:type="dxa"/>
        <w:tblLayout w:type="fixed"/>
        <w:tblLook w:val="00BF"/>
      </w:tblPr>
      <w:tblGrid>
        <w:gridCol w:w="1560"/>
        <w:gridCol w:w="1985"/>
        <w:gridCol w:w="3685"/>
        <w:gridCol w:w="3402"/>
      </w:tblGrid>
      <w:tr w:rsidR="00F4712E">
        <w:tc>
          <w:tcPr>
            <w:tcW w:w="1560" w:type="dxa"/>
            <w:vMerge w:val="restart"/>
          </w:tcPr>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4712E">
            <w:pPr>
              <w:autoSpaceDE w:val="0"/>
              <w:autoSpaceDN w:val="0"/>
              <w:adjustRightInd w:val="0"/>
              <w:ind w:right="-6"/>
              <w:jc w:val="center"/>
              <w:rPr>
                <w:rFonts w:ascii="Arial" w:hAnsi="Arial" w:cs="Arial"/>
                <w:b/>
                <w:sz w:val="20"/>
              </w:rPr>
            </w:pPr>
            <w:r>
              <w:rPr>
                <w:rFonts w:ascii="Arial" w:hAnsi="Arial" w:cs="Arial"/>
                <w:b/>
                <w:sz w:val="20"/>
              </w:rPr>
              <w:t>ATENCIÓN AL CIUDADANO</w:t>
            </w:r>
          </w:p>
        </w:tc>
        <w:tc>
          <w:tcPr>
            <w:tcW w:w="1985" w:type="dxa"/>
            <w:vMerge w:val="restart"/>
          </w:tcPr>
          <w:p w:rsidR="00F4712E" w:rsidRDefault="00F4712E" w:rsidP="00A1237D">
            <w:pPr>
              <w:autoSpaceDE w:val="0"/>
              <w:autoSpaceDN w:val="0"/>
              <w:adjustRightInd w:val="0"/>
              <w:ind w:right="-6"/>
              <w:jc w:val="center"/>
              <w:rPr>
                <w:rFonts w:ascii="Arial" w:hAnsi="Arial"/>
                <w:b/>
                <w:color w:val="000000"/>
              </w:rPr>
            </w:pPr>
          </w:p>
          <w:p w:rsidR="00F4712E" w:rsidRDefault="00F4712E" w:rsidP="00A1237D">
            <w:pPr>
              <w:autoSpaceDE w:val="0"/>
              <w:autoSpaceDN w:val="0"/>
              <w:adjustRightInd w:val="0"/>
              <w:ind w:right="-6"/>
              <w:jc w:val="center"/>
              <w:rPr>
                <w:rFonts w:ascii="Arial" w:hAnsi="Arial"/>
                <w:b/>
                <w:color w:val="000000"/>
              </w:rPr>
            </w:pPr>
          </w:p>
          <w:p w:rsidR="00F4712E" w:rsidRDefault="00F4712E" w:rsidP="00A1237D">
            <w:pPr>
              <w:autoSpaceDE w:val="0"/>
              <w:autoSpaceDN w:val="0"/>
              <w:adjustRightInd w:val="0"/>
              <w:ind w:right="-6"/>
              <w:jc w:val="center"/>
              <w:rPr>
                <w:rFonts w:ascii="Arial" w:hAnsi="Arial"/>
                <w:b/>
                <w:color w:val="000000"/>
              </w:rPr>
            </w:pPr>
          </w:p>
          <w:p w:rsidR="00F4712E" w:rsidRDefault="00F4712E" w:rsidP="00A1237D">
            <w:pPr>
              <w:autoSpaceDE w:val="0"/>
              <w:autoSpaceDN w:val="0"/>
              <w:adjustRightInd w:val="0"/>
              <w:ind w:right="-6"/>
              <w:jc w:val="center"/>
              <w:rPr>
                <w:rFonts w:ascii="Arial" w:hAnsi="Arial" w:cs="Arial"/>
                <w:b/>
                <w:sz w:val="20"/>
              </w:rPr>
            </w:pPr>
            <w:r w:rsidRPr="00DA46DD">
              <w:rPr>
                <w:rFonts w:ascii="Arial" w:hAnsi="Arial"/>
                <w:b/>
                <w:color w:val="000000"/>
              </w:rPr>
              <w:t>1. Estructura administrativa y direccionamiento estratégico</w:t>
            </w:r>
          </w:p>
        </w:tc>
        <w:tc>
          <w:tcPr>
            <w:tcW w:w="3685" w:type="dxa"/>
          </w:tcPr>
          <w:p w:rsidR="00F4712E" w:rsidRDefault="00F4712E" w:rsidP="00A1237D">
            <w:pPr>
              <w:autoSpaceDE w:val="0"/>
              <w:autoSpaceDN w:val="0"/>
              <w:adjustRightInd w:val="0"/>
              <w:ind w:right="-6"/>
              <w:jc w:val="center"/>
              <w:rPr>
                <w:rFonts w:ascii="Arial" w:hAnsi="Arial" w:cs="Arial"/>
                <w:b/>
                <w:sz w:val="20"/>
              </w:rPr>
            </w:pPr>
            <w:r w:rsidRPr="00C15BA8">
              <w:rPr>
                <w:rFonts w:ascii="Arial" w:hAnsi="Arial"/>
                <w:color w:val="000000"/>
              </w:rPr>
              <w:t>Elaboración y presentación de informes ejecutivos al comité de Gestión y Desempeño, que le permita conocer el grado de avance y de gestión de atención al cliente.</w:t>
            </w:r>
          </w:p>
        </w:tc>
        <w:tc>
          <w:tcPr>
            <w:tcW w:w="3402" w:type="dxa"/>
          </w:tcPr>
          <w:p w:rsidR="00F4712E" w:rsidRDefault="00F4712E" w:rsidP="00A1237D">
            <w:pPr>
              <w:autoSpaceDE w:val="0"/>
              <w:autoSpaceDN w:val="0"/>
              <w:adjustRightInd w:val="0"/>
              <w:ind w:right="-6"/>
              <w:jc w:val="center"/>
              <w:rPr>
                <w:rFonts w:ascii="Arial" w:hAnsi="Arial"/>
                <w:color w:val="000000"/>
              </w:rPr>
            </w:pPr>
          </w:p>
          <w:p w:rsidR="00F4712E" w:rsidRDefault="00F4712E" w:rsidP="00A1237D">
            <w:pPr>
              <w:autoSpaceDE w:val="0"/>
              <w:autoSpaceDN w:val="0"/>
              <w:adjustRightInd w:val="0"/>
              <w:ind w:right="-6"/>
              <w:jc w:val="center"/>
              <w:rPr>
                <w:rFonts w:ascii="Arial" w:hAnsi="Arial"/>
                <w:color w:val="000000"/>
              </w:rPr>
            </w:pPr>
          </w:p>
          <w:p w:rsidR="00F4712E" w:rsidRDefault="00F4712E" w:rsidP="00A1237D">
            <w:pPr>
              <w:autoSpaceDE w:val="0"/>
              <w:autoSpaceDN w:val="0"/>
              <w:adjustRightInd w:val="0"/>
              <w:ind w:right="-6"/>
              <w:jc w:val="center"/>
              <w:rPr>
                <w:rFonts w:ascii="Arial" w:hAnsi="Arial"/>
                <w:color w:val="000000"/>
              </w:rPr>
            </w:pPr>
          </w:p>
          <w:p w:rsidR="00F4712E" w:rsidRDefault="00F4712E" w:rsidP="00A1237D">
            <w:pPr>
              <w:autoSpaceDE w:val="0"/>
              <w:autoSpaceDN w:val="0"/>
              <w:adjustRightInd w:val="0"/>
              <w:ind w:right="-6"/>
              <w:jc w:val="center"/>
              <w:rPr>
                <w:rFonts w:ascii="Arial" w:hAnsi="Arial" w:cs="Arial"/>
                <w:b/>
                <w:sz w:val="20"/>
              </w:rPr>
            </w:pPr>
            <w:r w:rsidRPr="00823651">
              <w:rPr>
                <w:rFonts w:ascii="Arial" w:hAnsi="Arial"/>
                <w:color w:val="000000"/>
              </w:rPr>
              <w:t>Informes ejecutivos realizados</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3685" w:type="dxa"/>
          </w:tcPr>
          <w:p w:rsidR="00F4712E" w:rsidRDefault="00F4712E" w:rsidP="00A1237D">
            <w:pPr>
              <w:autoSpaceDE w:val="0"/>
              <w:autoSpaceDN w:val="0"/>
              <w:adjustRightInd w:val="0"/>
              <w:ind w:right="-6"/>
              <w:jc w:val="center"/>
              <w:rPr>
                <w:rFonts w:ascii="Arial" w:hAnsi="Arial" w:cs="Arial"/>
                <w:b/>
                <w:sz w:val="20"/>
              </w:rPr>
            </w:pPr>
            <w:r w:rsidRPr="00D753E8">
              <w:rPr>
                <w:rFonts w:ascii="Arial" w:hAnsi="Arial"/>
                <w:color w:val="000000"/>
              </w:rPr>
              <w:t xml:space="preserve">Promocionar el código de integridad </w:t>
            </w:r>
          </w:p>
        </w:tc>
        <w:tc>
          <w:tcPr>
            <w:tcW w:w="3402" w:type="dxa"/>
          </w:tcPr>
          <w:p w:rsidR="00F4712E" w:rsidRDefault="00F4712E" w:rsidP="00A1237D">
            <w:pPr>
              <w:autoSpaceDE w:val="0"/>
              <w:autoSpaceDN w:val="0"/>
              <w:adjustRightInd w:val="0"/>
              <w:ind w:right="-6"/>
              <w:jc w:val="center"/>
              <w:rPr>
                <w:rFonts w:ascii="Arial" w:hAnsi="Arial" w:cs="Arial"/>
                <w:b/>
                <w:sz w:val="20"/>
              </w:rPr>
            </w:pPr>
            <w:r w:rsidRPr="009C4558">
              <w:rPr>
                <w:rFonts w:ascii="Arial" w:hAnsi="Arial"/>
                <w:color w:val="000000"/>
              </w:rPr>
              <w:t>Campañas de promoción del código de integridad</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val="restart"/>
          </w:tcPr>
          <w:p w:rsidR="00F4712E" w:rsidRDefault="00F4712E" w:rsidP="00FF5012">
            <w:pPr>
              <w:autoSpaceDE w:val="0"/>
              <w:autoSpaceDN w:val="0"/>
              <w:adjustRightInd w:val="0"/>
              <w:spacing w:line="480" w:lineRule="auto"/>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b/>
                <w:color w:val="000000"/>
              </w:rPr>
            </w:pPr>
          </w:p>
          <w:p w:rsidR="00F4712E" w:rsidRDefault="00F4712E" w:rsidP="00D16FF2">
            <w:pPr>
              <w:autoSpaceDE w:val="0"/>
              <w:autoSpaceDN w:val="0"/>
              <w:adjustRightInd w:val="0"/>
              <w:ind w:right="-6"/>
              <w:jc w:val="center"/>
              <w:rPr>
                <w:rFonts w:ascii="Arial" w:hAnsi="Arial" w:cs="Arial"/>
                <w:b/>
                <w:sz w:val="20"/>
              </w:rPr>
            </w:pPr>
            <w:r w:rsidRPr="00957575">
              <w:rPr>
                <w:rFonts w:ascii="Arial" w:hAnsi="Arial"/>
                <w:b/>
                <w:color w:val="000000"/>
              </w:rPr>
              <w:t>Fortalecimiento de los canales de atención</w:t>
            </w:r>
          </w:p>
        </w:tc>
        <w:tc>
          <w:tcPr>
            <w:tcW w:w="3685" w:type="dxa"/>
          </w:tcPr>
          <w:p w:rsidR="00F4712E" w:rsidRDefault="00F4712E" w:rsidP="00D16FF2">
            <w:pPr>
              <w:autoSpaceDE w:val="0"/>
              <w:autoSpaceDN w:val="0"/>
              <w:adjustRightInd w:val="0"/>
              <w:ind w:right="-6"/>
              <w:jc w:val="center"/>
              <w:rPr>
                <w:rFonts w:ascii="Arial" w:hAnsi="Arial" w:cs="Arial"/>
                <w:b/>
                <w:sz w:val="20"/>
              </w:rPr>
            </w:pPr>
            <w:r w:rsidRPr="008E481D">
              <w:rPr>
                <w:rFonts w:ascii="Arial" w:hAnsi="Arial"/>
                <w:color w:val="000000"/>
              </w:rPr>
              <w:t xml:space="preserve">Realizar un diágnostico de los instrumentos y herramientas que permiten garantizar la accesibilidad de las páginas web de las entidades de acuerdo con NTC 5854 </w:t>
            </w:r>
          </w:p>
        </w:tc>
        <w:tc>
          <w:tcPr>
            <w:tcW w:w="3402" w:type="dxa"/>
          </w:tcPr>
          <w:p w:rsidR="00F4712E" w:rsidRDefault="00F4712E" w:rsidP="00D16FF2">
            <w:pPr>
              <w:autoSpaceDE w:val="0"/>
              <w:autoSpaceDN w:val="0"/>
              <w:adjustRightInd w:val="0"/>
              <w:ind w:right="-6"/>
              <w:jc w:val="center"/>
              <w:rPr>
                <w:rFonts w:ascii="Arial" w:hAnsi="Arial"/>
                <w:color w:val="000000"/>
              </w:rPr>
            </w:pPr>
          </w:p>
          <w:p w:rsidR="00F4712E" w:rsidRDefault="00F4712E" w:rsidP="00D16FF2">
            <w:pPr>
              <w:autoSpaceDE w:val="0"/>
              <w:autoSpaceDN w:val="0"/>
              <w:adjustRightInd w:val="0"/>
              <w:ind w:right="-6"/>
              <w:jc w:val="center"/>
              <w:rPr>
                <w:rFonts w:ascii="Arial" w:hAnsi="Arial"/>
                <w:color w:val="000000"/>
              </w:rPr>
            </w:pPr>
          </w:p>
          <w:p w:rsidR="00F4712E" w:rsidRDefault="00F4712E" w:rsidP="00D16FF2">
            <w:pPr>
              <w:autoSpaceDE w:val="0"/>
              <w:autoSpaceDN w:val="0"/>
              <w:adjustRightInd w:val="0"/>
              <w:ind w:right="-6"/>
              <w:jc w:val="center"/>
              <w:rPr>
                <w:rFonts w:ascii="Arial" w:hAnsi="Arial" w:cs="Arial"/>
                <w:b/>
                <w:sz w:val="20"/>
              </w:rPr>
            </w:pPr>
            <w:r w:rsidRPr="00EA35E5">
              <w:rPr>
                <w:rFonts w:ascii="Arial" w:hAnsi="Arial"/>
                <w:color w:val="000000"/>
              </w:rPr>
              <w:t>Informes ejecutivos realizados</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3685" w:type="dxa"/>
          </w:tcPr>
          <w:p w:rsidR="00F4712E" w:rsidRDefault="00F4712E" w:rsidP="00D16FF2">
            <w:pPr>
              <w:autoSpaceDE w:val="0"/>
              <w:autoSpaceDN w:val="0"/>
              <w:adjustRightInd w:val="0"/>
              <w:ind w:right="-6"/>
              <w:jc w:val="center"/>
              <w:rPr>
                <w:rFonts w:ascii="Arial" w:hAnsi="Arial" w:cs="Arial"/>
                <w:b/>
                <w:sz w:val="20"/>
              </w:rPr>
            </w:pPr>
            <w:r w:rsidRPr="00442B17">
              <w:rPr>
                <w:rFonts w:ascii="Arial" w:hAnsi="Arial"/>
                <w:color w:val="000000"/>
              </w:rPr>
              <w:t>Divulgar a través de los canales de comunicación los trámites del IMDERTY</w:t>
            </w:r>
          </w:p>
        </w:tc>
        <w:tc>
          <w:tcPr>
            <w:tcW w:w="3402" w:type="dxa"/>
          </w:tcPr>
          <w:p w:rsidR="00F4712E" w:rsidRDefault="00F4712E" w:rsidP="00D16FF2">
            <w:pPr>
              <w:autoSpaceDE w:val="0"/>
              <w:autoSpaceDN w:val="0"/>
              <w:adjustRightInd w:val="0"/>
              <w:ind w:right="-6"/>
              <w:jc w:val="center"/>
              <w:rPr>
                <w:rFonts w:ascii="Arial" w:hAnsi="Arial" w:cs="Arial"/>
                <w:b/>
                <w:sz w:val="20"/>
              </w:rPr>
            </w:pPr>
            <w:r w:rsidRPr="00486C3F">
              <w:rPr>
                <w:rFonts w:ascii="Arial" w:hAnsi="Arial"/>
                <w:color w:val="000000"/>
              </w:rPr>
              <w:t>Campañas de promoción y divulgación del trámite del IMDERTY</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3685" w:type="dxa"/>
          </w:tcPr>
          <w:p w:rsidR="00F4712E" w:rsidRPr="00442B17" w:rsidRDefault="00F4712E" w:rsidP="00D16FF2">
            <w:pPr>
              <w:autoSpaceDE w:val="0"/>
              <w:autoSpaceDN w:val="0"/>
              <w:adjustRightInd w:val="0"/>
              <w:ind w:right="-6"/>
              <w:jc w:val="center"/>
              <w:rPr>
                <w:rFonts w:ascii="Arial" w:hAnsi="Arial"/>
                <w:color w:val="000000"/>
              </w:rPr>
            </w:pPr>
            <w:r w:rsidRPr="00E36FED">
              <w:rPr>
                <w:rFonts w:ascii="Arial" w:hAnsi="Arial"/>
                <w:color w:val="000000"/>
              </w:rPr>
              <w:t xml:space="preserve">Conocer las expectativas y necesidades de los ciudadanos sobre los servicios que presta el IMDERTY </w:t>
            </w:r>
          </w:p>
        </w:tc>
        <w:tc>
          <w:tcPr>
            <w:tcW w:w="3402" w:type="dxa"/>
          </w:tcPr>
          <w:p w:rsidR="00F4712E" w:rsidRPr="00486C3F" w:rsidRDefault="00F4712E" w:rsidP="00D16FF2">
            <w:pPr>
              <w:autoSpaceDE w:val="0"/>
              <w:autoSpaceDN w:val="0"/>
              <w:adjustRightInd w:val="0"/>
              <w:ind w:right="-6"/>
              <w:jc w:val="center"/>
              <w:rPr>
                <w:rFonts w:ascii="Arial" w:hAnsi="Arial"/>
                <w:color w:val="000000"/>
              </w:rPr>
            </w:pPr>
            <w:r w:rsidRPr="00E644AF">
              <w:rPr>
                <w:rFonts w:ascii="Arial" w:hAnsi="Arial"/>
                <w:color w:val="000000"/>
              </w:rPr>
              <w:t xml:space="preserve">Realizar 3 encuestas en el año que permitan conocer las expectativas y necesidades de los ciudadanos sobre los servicios que presta el IMDERTY </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val="restart"/>
          </w:tcPr>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p>
          <w:p w:rsidR="00F4712E" w:rsidRDefault="00F4712E" w:rsidP="00FF5012">
            <w:pPr>
              <w:autoSpaceDE w:val="0"/>
              <w:autoSpaceDN w:val="0"/>
              <w:adjustRightInd w:val="0"/>
              <w:spacing w:line="480" w:lineRule="auto"/>
              <w:ind w:right="-6"/>
              <w:jc w:val="center"/>
              <w:rPr>
                <w:rFonts w:ascii="Arial" w:hAnsi="Arial" w:cs="Arial"/>
                <w:b/>
                <w:sz w:val="20"/>
              </w:rPr>
            </w:pPr>
            <w:r>
              <w:rPr>
                <w:rFonts w:ascii="Arial" w:hAnsi="Arial" w:cs="Arial"/>
                <w:b/>
                <w:sz w:val="20"/>
              </w:rPr>
              <w:t>Talento Humano</w:t>
            </w:r>
          </w:p>
        </w:tc>
        <w:tc>
          <w:tcPr>
            <w:tcW w:w="3685" w:type="dxa"/>
          </w:tcPr>
          <w:p w:rsidR="00F4712E" w:rsidRPr="00E36FED" w:rsidRDefault="00F4712E" w:rsidP="00D16FF2">
            <w:pPr>
              <w:autoSpaceDE w:val="0"/>
              <w:autoSpaceDN w:val="0"/>
              <w:adjustRightInd w:val="0"/>
              <w:ind w:right="-6"/>
              <w:jc w:val="center"/>
              <w:rPr>
                <w:rFonts w:ascii="Arial" w:hAnsi="Arial"/>
                <w:color w:val="000000"/>
              </w:rPr>
            </w:pPr>
            <w:r w:rsidRPr="00874C6A">
              <w:rPr>
                <w:rFonts w:ascii="Arial" w:hAnsi="Arial"/>
                <w:color w:val="000000"/>
              </w:rPr>
              <w:t>Realizar capacitaciones temáticas relacionadas con el mejoramiento al servicio al ciudadano</w:t>
            </w:r>
          </w:p>
        </w:tc>
        <w:tc>
          <w:tcPr>
            <w:tcW w:w="3402" w:type="dxa"/>
          </w:tcPr>
          <w:p w:rsidR="00F4712E" w:rsidRPr="00E644AF" w:rsidRDefault="00F4712E" w:rsidP="00D16FF2">
            <w:pPr>
              <w:autoSpaceDE w:val="0"/>
              <w:autoSpaceDN w:val="0"/>
              <w:adjustRightInd w:val="0"/>
              <w:ind w:right="-6"/>
              <w:jc w:val="center"/>
              <w:rPr>
                <w:rFonts w:ascii="Arial" w:hAnsi="Arial"/>
                <w:color w:val="000000"/>
              </w:rPr>
            </w:pPr>
            <w:r w:rsidRPr="0059749C">
              <w:rPr>
                <w:rFonts w:ascii="Arial" w:hAnsi="Arial"/>
                <w:color w:val="000000"/>
              </w:rPr>
              <w:t>Capacitaciones en mejoramiento al servicio al ciudadano</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3685" w:type="dxa"/>
          </w:tcPr>
          <w:p w:rsidR="00F4712E" w:rsidRPr="00874C6A" w:rsidRDefault="00F4712E" w:rsidP="00D16FF2">
            <w:pPr>
              <w:autoSpaceDE w:val="0"/>
              <w:autoSpaceDN w:val="0"/>
              <w:adjustRightInd w:val="0"/>
              <w:ind w:right="-6"/>
              <w:jc w:val="center"/>
              <w:rPr>
                <w:rFonts w:ascii="Arial" w:hAnsi="Arial"/>
                <w:color w:val="000000"/>
              </w:rPr>
            </w:pPr>
            <w:r w:rsidRPr="009D2111">
              <w:rPr>
                <w:rFonts w:ascii="Arial" w:hAnsi="Arial"/>
                <w:color w:val="000000"/>
              </w:rPr>
              <w:t>Realizar jornadas de orientación en materia de prevención disciplinaria.</w:t>
            </w:r>
          </w:p>
        </w:tc>
        <w:tc>
          <w:tcPr>
            <w:tcW w:w="3402" w:type="dxa"/>
          </w:tcPr>
          <w:p w:rsidR="00F4712E" w:rsidRPr="0059749C" w:rsidRDefault="00F4712E" w:rsidP="00D16FF2">
            <w:pPr>
              <w:autoSpaceDE w:val="0"/>
              <w:autoSpaceDN w:val="0"/>
              <w:adjustRightInd w:val="0"/>
              <w:ind w:right="-6"/>
              <w:jc w:val="center"/>
              <w:rPr>
                <w:rFonts w:ascii="Arial" w:hAnsi="Arial"/>
                <w:color w:val="000000"/>
              </w:rPr>
            </w:pPr>
            <w:r w:rsidRPr="00573AE2">
              <w:rPr>
                <w:rFonts w:ascii="Arial" w:hAnsi="Arial"/>
                <w:color w:val="000000"/>
              </w:rPr>
              <w:t>Capacitaciones en prevención disciplinaria</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3685" w:type="dxa"/>
          </w:tcPr>
          <w:p w:rsidR="00F4712E" w:rsidRPr="009D2111" w:rsidRDefault="00F4712E" w:rsidP="00D16FF2">
            <w:pPr>
              <w:autoSpaceDE w:val="0"/>
              <w:autoSpaceDN w:val="0"/>
              <w:adjustRightInd w:val="0"/>
              <w:ind w:right="-6"/>
              <w:jc w:val="center"/>
              <w:rPr>
                <w:rFonts w:ascii="Arial" w:hAnsi="Arial"/>
                <w:color w:val="000000"/>
              </w:rPr>
            </w:pPr>
            <w:r w:rsidRPr="0041474D">
              <w:rPr>
                <w:rFonts w:ascii="Arial" w:hAnsi="Arial"/>
                <w:color w:val="000000"/>
              </w:rPr>
              <w:t>Realizar capacitaciones de la ley 1712 de 2014</w:t>
            </w:r>
          </w:p>
        </w:tc>
        <w:tc>
          <w:tcPr>
            <w:tcW w:w="3402" w:type="dxa"/>
          </w:tcPr>
          <w:p w:rsidR="00F4712E" w:rsidRPr="00573AE2" w:rsidRDefault="00F4712E" w:rsidP="00D16FF2">
            <w:pPr>
              <w:autoSpaceDE w:val="0"/>
              <w:autoSpaceDN w:val="0"/>
              <w:adjustRightInd w:val="0"/>
              <w:ind w:right="-6"/>
              <w:jc w:val="center"/>
              <w:rPr>
                <w:rFonts w:ascii="Arial" w:hAnsi="Arial"/>
                <w:color w:val="000000"/>
              </w:rPr>
            </w:pPr>
            <w:r w:rsidRPr="00671988">
              <w:rPr>
                <w:rFonts w:ascii="Arial" w:hAnsi="Arial"/>
                <w:color w:val="000000"/>
              </w:rPr>
              <w:t>Capacitaciones en ley 1712</w:t>
            </w:r>
          </w:p>
        </w:tc>
      </w:tr>
      <w:tr w:rsidR="00F4712E">
        <w:tc>
          <w:tcPr>
            <w:tcW w:w="1560"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vMerge/>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3685" w:type="dxa"/>
          </w:tcPr>
          <w:p w:rsidR="00F4712E" w:rsidRPr="0041474D" w:rsidRDefault="00F4712E" w:rsidP="00D16FF2">
            <w:pPr>
              <w:autoSpaceDE w:val="0"/>
              <w:autoSpaceDN w:val="0"/>
              <w:adjustRightInd w:val="0"/>
              <w:ind w:right="-6"/>
              <w:jc w:val="center"/>
              <w:rPr>
                <w:rFonts w:ascii="Arial" w:hAnsi="Arial"/>
                <w:color w:val="000000"/>
              </w:rPr>
            </w:pPr>
            <w:r w:rsidRPr="001A62B2">
              <w:rPr>
                <w:rFonts w:ascii="Arial" w:hAnsi="Arial"/>
                <w:color w:val="000000"/>
              </w:rPr>
              <w:t>Realizar una jornada de sensibilización a los servidores y contratistas del IMDERTY, orientadas al conocimiento de la política de Seguridad digital y Privacidad de la información de Datos Abiertos disponibles por parte del IMDERTY</w:t>
            </w:r>
          </w:p>
        </w:tc>
        <w:tc>
          <w:tcPr>
            <w:tcW w:w="3402" w:type="dxa"/>
          </w:tcPr>
          <w:p w:rsidR="00F4712E" w:rsidRDefault="00F4712E" w:rsidP="00D16FF2">
            <w:pPr>
              <w:autoSpaceDE w:val="0"/>
              <w:autoSpaceDN w:val="0"/>
              <w:adjustRightInd w:val="0"/>
              <w:ind w:right="-6"/>
              <w:jc w:val="center"/>
              <w:rPr>
                <w:rFonts w:ascii="Arial" w:hAnsi="Arial"/>
                <w:color w:val="000000"/>
              </w:rPr>
            </w:pPr>
          </w:p>
          <w:p w:rsidR="00F4712E" w:rsidRDefault="00F4712E" w:rsidP="00D16FF2">
            <w:pPr>
              <w:autoSpaceDE w:val="0"/>
              <w:autoSpaceDN w:val="0"/>
              <w:adjustRightInd w:val="0"/>
              <w:ind w:right="-6"/>
              <w:jc w:val="center"/>
              <w:rPr>
                <w:rFonts w:ascii="Arial" w:hAnsi="Arial"/>
                <w:color w:val="000000"/>
              </w:rPr>
            </w:pPr>
          </w:p>
          <w:p w:rsidR="00F4712E" w:rsidRDefault="00F4712E" w:rsidP="00D16FF2">
            <w:pPr>
              <w:autoSpaceDE w:val="0"/>
              <w:autoSpaceDN w:val="0"/>
              <w:adjustRightInd w:val="0"/>
              <w:ind w:right="-6"/>
              <w:jc w:val="center"/>
              <w:rPr>
                <w:rFonts w:ascii="Arial" w:hAnsi="Arial"/>
                <w:color w:val="000000"/>
              </w:rPr>
            </w:pPr>
          </w:p>
          <w:p w:rsidR="00F4712E" w:rsidRPr="00671988" w:rsidRDefault="00F4712E" w:rsidP="00D16FF2">
            <w:pPr>
              <w:autoSpaceDE w:val="0"/>
              <w:autoSpaceDN w:val="0"/>
              <w:adjustRightInd w:val="0"/>
              <w:ind w:right="-6"/>
              <w:jc w:val="center"/>
              <w:rPr>
                <w:rFonts w:ascii="Arial" w:hAnsi="Arial"/>
                <w:color w:val="000000"/>
              </w:rPr>
            </w:pPr>
            <w:r w:rsidRPr="00BB7E80">
              <w:rPr>
                <w:rFonts w:ascii="Arial" w:hAnsi="Arial"/>
                <w:color w:val="000000"/>
              </w:rPr>
              <w:t>Capacitaciones en datos abiertos</w:t>
            </w:r>
          </w:p>
        </w:tc>
      </w:tr>
      <w:tr w:rsidR="00F4712E">
        <w:tc>
          <w:tcPr>
            <w:tcW w:w="1560" w:type="dxa"/>
          </w:tcPr>
          <w:p w:rsidR="00F4712E" w:rsidRDefault="00F4712E" w:rsidP="00FF5012">
            <w:pPr>
              <w:autoSpaceDE w:val="0"/>
              <w:autoSpaceDN w:val="0"/>
              <w:adjustRightInd w:val="0"/>
              <w:spacing w:line="480" w:lineRule="auto"/>
              <w:ind w:right="-6"/>
              <w:jc w:val="center"/>
              <w:rPr>
                <w:rFonts w:ascii="Arial" w:hAnsi="Arial" w:cs="Arial"/>
                <w:b/>
                <w:sz w:val="20"/>
              </w:rPr>
            </w:pPr>
          </w:p>
        </w:tc>
        <w:tc>
          <w:tcPr>
            <w:tcW w:w="1985" w:type="dxa"/>
          </w:tcPr>
          <w:p w:rsidR="00F4712E" w:rsidRDefault="00F4712E" w:rsidP="00F4712E">
            <w:pPr>
              <w:autoSpaceDE w:val="0"/>
              <w:autoSpaceDN w:val="0"/>
              <w:adjustRightInd w:val="0"/>
              <w:ind w:right="-6"/>
              <w:jc w:val="center"/>
              <w:rPr>
                <w:rFonts w:ascii="Arial" w:hAnsi="Arial"/>
                <w:b/>
                <w:color w:val="000000"/>
              </w:rPr>
            </w:pPr>
          </w:p>
          <w:p w:rsidR="00F4712E" w:rsidRDefault="00F4712E" w:rsidP="00F4712E">
            <w:pPr>
              <w:autoSpaceDE w:val="0"/>
              <w:autoSpaceDN w:val="0"/>
              <w:adjustRightInd w:val="0"/>
              <w:ind w:right="-6"/>
              <w:jc w:val="center"/>
              <w:rPr>
                <w:rFonts w:ascii="Arial" w:hAnsi="Arial" w:cs="Arial"/>
                <w:b/>
                <w:sz w:val="20"/>
              </w:rPr>
            </w:pPr>
            <w:r w:rsidRPr="009A1D43">
              <w:rPr>
                <w:rFonts w:ascii="Arial" w:hAnsi="Arial"/>
                <w:b/>
                <w:color w:val="000000"/>
              </w:rPr>
              <w:t>Relacionamiento con el ciudadano</w:t>
            </w:r>
          </w:p>
        </w:tc>
        <w:tc>
          <w:tcPr>
            <w:tcW w:w="3685" w:type="dxa"/>
          </w:tcPr>
          <w:p w:rsidR="00F4712E" w:rsidRPr="001A62B2" w:rsidRDefault="00F4712E" w:rsidP="00D16FF2">
            <w:pPr>
              <w:autoSpaceDE w:val="0"/>
              <w:autoSpaceDN w:val="0"/>
              <w:adjustRightInd w:val="0"/>
              <w:ind w:right="-6"/>
              <w:jc w:val="center"/>
              <w:rPr>
                <w:rFonts w:ascii="Arial" w:hAnsi="Arial"/>
                <w:color w:val="000000"/>
              </w:rPr>
            </w:pPr>
            <w:r w:rsidRPr="00C54E0E">
              <w:rPr>
                <w:rFonts w:ascii="Arial" w:hAnsi="Arial"/>
                <w:color w:val="000000"/>
              </w:rPr>
              <w:t>Realizar periódicamente mediciones de percepción de los ciudadanos respecto de la calidad y accesibilidad de los servicios que ofrece el IMDERTY.</w:t>
            </w:r>
          </w:p>
        </w:tc>
        <w:tc>
          <w:tcPr>
            <w:tcW w:w="3402" w:type="dxa"/>
          </w:tcPr>
          <w:p w:rsidR="00F4712E" w:rsidRDefault="00F4712E" w:rsidP="00D16FF2">
            <w:pPr>
              <w:autoSpaceDE w:val="0"/>
              <w:autoSpaceDN w:val="0"/>
              <w:adjustRightInd w:val="0"/>
              <w:ind w:right="-6"/>
              <w:jc w:val="center"/>
              <w:rPr>
                <w:rFonts w:ascii="Arial" w:hAnsi="Arial"/>
                <w:color w:val="000000"/>
              </w:rPr>
            </w:pPr>
          </w:p>
          <w:p w:rsidR="00F4712E" w:rsidRDefault="00F4712E" w:rsidP="00D16FF2">
            <w:pPr>
              <w:autoSpaceDE w:val="0"/>
              <w:autoSpaceDN w:val="0"/>
              <w:adjustRightInd w:val="0"/>
              <w:ind w:right="-6"/>
              <w:jc w:val="center"/>
              <w:rPr>
                <w:rFonts w:ascii="Arial" w:hAnsi="Arial"/>
                <w:color w:val="000000"/>
              </w:rPr>
            </w:pPr>
            <w:r w:rsidRPr="00EA70B7">
              <w:rPr>
                <w:rFonts w:ascii="Arial" w:hAnsi="Arial"/>
                <w:color w:val="000000"/>
              </w:rPr>
              <w:t>Mediciones de percepción a los ciudadanos</w:t>
            </w:r>
          </w:p>
        </w:tc>
      </w:tr>
    </w:tbl>
    <w:p w:rsidR="005A22B0" w:rsidRDefault="005A22B0" w:rsidP="00FF5012">
      <w:pPr>
        <w:autoSpaceDE w:val="0"/>
        <w:autoSpaceDN w:val="0"/>
        <w:adjustRightInd w:val="0"/>
        <w:spacing w:line="480" w:lineRule="auto"/>
        <w:ind w:left="-709" w:right="-6"/>
        <w:jc w:val="center"/>
        <w:rPr>
          <w:rFonts w:ascii="Arial" w:hAnsi="Arial" w:cs="Arial"/>
          <w:b/>
          <w:sz w:val="20"/>
        </w:rPr>
      </w:pPr>
    </w:p>
    <w:p w:rsidR="005A22B0" w:rsidRDefault="005A22B0" w:rsidP="00FF5012">
      <w:pPr>
        <w:autoSpaceDE w:val="0"/>
        <w:autoSpaceDN w:val="0"/>
        <w:adjustRightInd w:val="0"/>
        <w:spacing w:line="480" w:lineRule="auto"/>
        <w:ind w:left="-709" w:right="-6"/>
        <w:jc w:val="center"/>
        <w:rPr>
          <w:rFonts w:ascii="Arial" w:hAnsi="Arial" w:cs="Arial"/>
          <w:b/>
          <w:sz w:val="20"/>
        </w:rPr>
      </w:pPr>
    </w:p>
    <w:p w:rsidR="005A22B0" w:rsidRDefault="00FF2729" w:rsidP="00FF5012">
      <w:pPr>
        <w:autoSpaceDE w:val="0"/>
        <w:autoSpaceDN w:val="0"/>
        <w:adjustRightInd w:val="0"/>
        <w:spacing w:line="480" w:lineRule="auto"/>
        <w:ind w:left="-709" w:right="-6"/>
        <w:jc w:val="center"/>
        <w:rPr>
          <w:rFonts w:ascii="Arial" w:hAnsi="Arial" w:cs="Arial"/>
          <w:b/>
          <w:sz w:val="20"/>
        </w:rPr>
      </w:pPr>
      <w:r>
        <w:rPr>
          <w:rFonts w:ascii="Arial" w:hAnsi="Arial" w:cs="Arial"/>
          <w:b/>
          <w:sz w:val="20"/>
        </w:rPr>
        <w:t>9</w:t>
      </w:r>
    </w:p>
    <w:p w:rsidR="005A22B0" w:rsidRDefault="005A22B0" w:rsidP="00FF5012">
      <w:pPr>
        <w:autoSpaceDE w:val="0"/>
        <w:autoSpaceDN w:val="0"/>
        <w:adjustRightInd w:val="0"/>
        <w:spacing w:line="480" w:lineRule="auto"/>
        <w:ind w:left="-709" w:right="-6"/>
        <w:jc w:val="center"/>
        <w:rPr>
          <w:rFonts w:ascii="Arial" w:hAnsi="Arial" w:cs="Arial"/>
          <w:b/>
          <w:sz w:val="20"/>
        </w:rPr>
      </w:pPr>
    </w:p>
    <w:tbl>
      <w:tblPr>
        <w:tblStyle w:val="Tablaconcuadrcula"/>
        <w:tblW w:w="11350" w:type="dxa"/>
        <w:tblInd w:w="-885" w:type="dxa"/>
        <w:tblLayout w:type="fixed"/>
        <w:tblLook w:val="00BF"/>
      </w:tblPr>
      <w:tblGrid>
        <w:gridCol w:w="2127"/>
        <w:gridCol w:w="1852"/>
        <w:gridCol w:w="3827"/>
        <w:gridCol w:w="3544"/>
      </w:tblGrid>
      <w:tr w:rsidR="00142607">
        <w:tc>
          <w:tcPr>
            <w:tcW w:w="2127" w:type="dxa"/>
            <w:vMerge w:val="restart"/>
          </w:tcPr>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137D66">
            <w:pPr>
              <w:autoSpaceDE w:val="0"/>
              <w:autoSpaceDN w:val="0"/>
              <w:adjustRightInd w:val="0"/>
              <w:ind w:right="-6"/>
              <w:jc w:val="center"/>
              <w:rPr>
                <w:rFonts w:ascii="Arial" w:hAnsi="Arial" w:cs="Arial"/>
                <w:b/>
                <w:sz w:val="20"/>
              </w:rPr>
            </w:pPr>
            <w:r w:rsidRPr="009D373F">
              <w:rPr>
                <w:rFonts w:ascii="Arial" w:hAnsi="Arial"/>
                <w:b/>
                <w:color w:val="000000"/>
              </w:rPr>
              <w:t>TRANSPARENCIA Y ACCESO A LA INFORMACION</w:t>
            </w:r>
          </w:p>
        </w:tc>
        <w:tc>
          <w:tcPr>
            <w:tcW w:w="1852" w:type="dxa"/>
            <w:vMerge w:val="restart"/>
          </w:tcPr>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2E780C">
            <w:pPr>
              <w:autoSpaceDE w:val="0"/>
              <w:autoSpaceDN w:val="0"/>
              <w:adjustRightInd w:val="0"/>
              <w:spacing w:line="480" w:lineRule="auto"/>
              <w:ind w:right="-6"/>
              <w:rPr>
                <w:rFonts w:ascii="Arial" w:hAnsi="Arial"/>
                <w:b/>
                <w:color w:val="000000"/>
              </w:rPr>
            </w:pPr>
          </w:p>
          <w:p w:rsidR="00142607" w:rsidRDefault="00142607" w:rsidP="00137D66">
            <w:pPr>
              <w:autoSpaceDE w:val="0"/>
              <w:autoSpaceDN w:val="0"/>
              <w:adjustRightInd w:val="0"/>
              <w:ind w:right="-6"/>
              <w:jc w:val="center"/>
              <w:rPr>
                <w:rFonts w:ascii="Arial" w:hAnsi="Arial" w:cs="Arial"/>
                <w:b/>
                <w:sz w:val="20"/>
              </w:rPr>
            </w:pPr>
            <w:r w:rsidRPr="00D37129">
              <w:rPr>
                <w:rFonts w:ascii="Arial" w:hAnsi="Arial"/>
                <w:b/>
                <w:color w:val="000000"/>
              </w:rPr>
              <w:t>Lineamientos de Transparencia Activa</w:t>
            </w:r>
          </w:p>
        </w:tc>
        <w:tc>
          <w:tcPr>
            <w:tcW w:w="3827" w:type="dxa"/>
          </w:tcPr>
          <w:p w:rsidR="00142607" w:rsidRDefault="00142607" w:rsidP="00137D66">
            <w:pPr>
              <w:autoSpaceDE w:val="0"/>
              <w:autoSpaceDN w:val="0"/>
              <w:adjustRightInd w:val="0"/>
              <w:ind w:right="-6"/>
              <w:rPr>
                <w:rFonts w:ascii="Arial" w:hAnsi="Arial" w:cs="Arial"/>
                <w:b/>
                <w:sz w:val="20"/>
              </w:rPr>
            </w:pPr>
            <w:r w:rsidRPr="00E86E0B">
              <w:rPr>
                <w:rFonts w:ascii="Arial" w:hAnsi="Arial"/>
                <w:color w:val="000000"/>
              </w:rPr>
              <w:t>Realizar campañas sobre la ley 1712 de 2014 a nuestros usuarios y partes interesadas</w:t>
            </w:r>
          </w:p>
        </w:tc>
        <w:tc>
          <w:tcPr>
            <w:tcW w:w="3544" w:type="dxa"/>
          </w:tcPr>
          <w:p w:rsidR="00142607" w:rsidRDefault="00142607" w:rsidP="00137D66">
            <w:pPr>
              <w:autoSpaceDE w:val="0"/>
              <w:autoSpaceDN w:val="0"/>
              <w:adjustRightInd w:val="0"/>
              <w:ind w:right="-6"/>
              <w:rPr>
                <w:rFonts w:ascii="Arial" w:hAnsi="Arial" w:cs="Arial"/>
                <w:b/>
                <w:sz w:val="20"/>
              </w:rPr>
            </w:pPr>
            <w:r w:rsidRPr="00A561E9">
              <w:rPr>
                <w:rFonts w:ascii="Arial" w:hAnsi="Arial"/>
                <w:color w:val="000000"/>
              </w:rPr>
              <w:t>Campañas sobre la ley 1712 de 2014 a nuestros usuarios y partes interesadas</w:t>
            </w:r>
          </w:p>
        </w:tc>
      </w:tr>
      <w:tr w:rsidR="00142607">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3827" w:type="dxa"/>
          </w:tcPr>
          <w:p w:rsidR="00142607" w:rsidRDefault="00142607" w:rsidP="00137D66">
            <w:pPr>
              <w:autoSpaceDE w:val="0"/>
              <w:autoSpaceDN w:val="0"/>
              <w:adjustRightInd w:val="0"/>
              <w:ind w:right="-6"/>
              <w:rPr>
                <w:rFonts w:ascii="Arial" w:hAnsi="Arial" w:cs="Arial"/>
                <w:b/>
                <w:sz w:val="20"/>
              </w:rPr>
            </w:pPr>
            <w:r w:rsidRPr="00E82072">
              <w:rPr>
                <w:rFonts w:ascii="Arial" w:hAnsi="Arial"/>
                <w:color w:val="000000"/>
              </w:rPr>
              <w:t>Actualizar la página WEB del IMDERTY, teniendo en cuenta la información obligatoria, información mínima de procedimientos servicios y funcionamiento, datos abiertos, contratación publica, en atención a la ley de transparencia 1712 de 2014 /Decreto 103 de 2015 y Decreto 1081 de 2015/ Decreto 2573 de 2014 y Ley 1150 de 2007 y el articulo 2.2.1.1.1.7.1 del Decreto 1082 de 2015 (Publicar la información contractual en el portal del SECOP) de acuerdo con la periodicidad de la generación de la información</w:t>
            </w:r>
          </w:p>
        </w:tc>
        <w:tc>
          <w:tcPr>
            <w:tcW w:w="3544" w:type="dxa"/>
          </w:tcPr>
          <w:p w:rsidR="00142607" w:rsidRDefault="00142607" w:rsidP="00137D66">
            <w:pPr>
              <w:autoSpaceDE w:val="0"/>
              <w:autoSpaceDN w:val="0"/>
              <w:adjustRightInd w:val="0"/>
              <w:ind w:right="-6"/>
              <w:rPr>
                <w:rFonts w:ascii="Arial" w:hAnsi="Arial" w:cs="Arial"/>
                <w:b/>
                <w:sz w:val="20"/>
              </w:rPr>
            </w:pPr>
            <w:r w:rsidRPr="009A7AE7">
              <w:rPr>
                <w:rFonts w:ascii="Arial" w:hAnsi="Arial"/>
                <w:color w:val="000000"/>
              </w:rPr>
              <w:t>Página web actualizada de acuerdo teniendo en cuenta la información obligatoria, información mínima de procedimientos servicios y funcionamiento, datos abiertos, contratación publica, en atención a la ley de transparencia 1712 de 2014 /Decreto 103 de 2015 y Decreto 1081 de 2015/ Decreto 2573 de 2014 y Ley 1150 de 2007 y el articulo 2.2.1.1.1.7.1 del Decreto 1082 de 2015 (Publicar la información contractual en el portal del SECOP) de acuerdo con la periodicidad de la generación de la información</w:t>
            </w:r>
          </w:p>
        </w:tc>
      </w:tr>
      <w:tr w:rsidR="00142607">
        <w:trPr>
          <w:trHeight w:val="1762"/>
        </w:trPr>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vMerge w:val="restart"/>
          </w:tcPr>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cs="Arial"/>
                <w:b/>
              </w:rPr>
            </w:pPr>
            <w:r w:rsidRPr="00137D66">
              <w:rPr>
                <w:rFonts w:ascii="Arial" w:hAnsi="Arial"/>
                <w:b/>
                <w:color w:val="000000"/>
              </w:rPr>
              <w:t>Lineamientos de Transparencia Pasiva</w:t>
            </w:r>
          </w:p>
        </w:tc>
        <w:tc>
          <w:tcPr>
            <w:tcW w:w="3827" w:type="dxa"/>
          </w:tcPr>
          <w:p w:rsidR="00142607" w:rsidRDefault="00142607" w:rsidP="00137D66">
            <w:pPr>
              <w:autoSpaceDE w:val="0"/>
              <w:autoSpaceDN w:val="0"/>
              <w:adjustRightInd w:val="0"/>
              <w:ind w:right="-6"/>
              <w:rPr>
                <w:rFonts w:ascii="Arial" w:hAnsi="Arial" w:cs="Arial"/>
                <w:b/>
                <w:sz w:val="20"/>
              </w:rPr>
            </w:pPr>
            <w:r w:rsidRPr="0044618E">
              <w:rPr>
                <w:rFonts w:ascii="Arial" w:hAnsi="Arial"/>
                <w:color w:val="000000"/>
              </w:rPr>
              <w:t xml:space="preserve">Revisar el número de solicitudes de información y peticiones que ha contestado la entidad de manera positiva y de manera negativa por inexistencia de la información solicitada </w:t>
            </w:r>
          </w:p>
        </w:tc>
        <w:tc>
          <w:tcPr>
            <w:tcW w:w="3544" w:type="dxa"/>
          </w:tcPr>
          <w:p w:rsidR="00142607" w:rsidRDefault="00142607" w:rsidP="00137D66">
            <w:pPr>
              <w:autoSpaceDE w:val="0"/>
              <w:autoSpaceDN w:val="0"/>
              <w:adjustRightInd w:val="0"/>
              <w:ind w:right="-6"/>
              <w:rPr>
                <w:rFonts w:ascii="Arial" w:hAnsi="Arial" w:cs="Arial"/>
                <w:b/>
                <w:sz w:val="20"/>
              </w:rPr>
            </w:pPr>
            <w:r w:rsidRPr="0073795F">
              <w:rPr>
                <w:rFonts w:ascii="Arial" w:hAnsi="Arial"/>
                <w:color w:val="000000"/>
              </w:rPr>
              <w:t xml:space="preserve">Informe trimestral que contenga el  número de solicitudes de información y peticiones que ha contestado la entidad de manera negativa y de manera negativa por inexistencia de la información solicitada </w:t>
            </w:r>
          </w:p>
        </w:tc>
      </w:tr>
      <w:tr w:rsidR="00142607">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vMerge/>
          </w:tcPr>
          <w:p w:rsidR="00142607" w:rsidRPr="00137D66" w:rsidRDefault="00142607" w:rsidP="00137D66">
            <w:pPr>
              <w:autoSpaceDE w:val="0"/>
              <w:autoSpaceDN w:val="0"/>
              <w:adjustRightInd w:val="0"/>
              <w:ind w:right="-6"/>
              <w:jc w:val="center"/>
              <w:rPr>
                <w:rFonts w:ascii="Arial" w:hAnsi="Arial" w:cs="Arial"/>
                <w:b/>
              </w:rPr>
            </w:pPr>
          </w:p>
        </w:tc>
        <w:tc>
          <w:tcPr>
            <w:tcW w:w="3827" w:type="dxa"/>
          </w:tcPr>
          <w:p w:rsidR="00142607" w:rsidRDefault="00142607" w:rsidP="00137D66">
            <w:pPr>
              <w:autoSpaceDE w:val="0"/>
              <w:autoSpaceDN w:val="0"/>
              <w:adjustRightInd w:val="0"/>
              <w:ind w:right="-6"/>
              <w:rPr>
                <w:rFonts w:ascii="Arial" w:hAnsi="Arial" w:cs="Arial"/>
                <w:b/>
                <w:sz w:val="20"/>
              </w:rPr>
            </w:pPr>
            <w:r w:rsidRPr="00461594">
              <w:rPr>
                <w:rFonts w:ascii="Arial" w:hAnsi="Arial"/>
                <w:color w:val="000000"/>
              </w:rPr>
              <w:t>Realizar la encuesta de satisfacción a usuarios y partes interesadas, por cada uno de los servicios</w:t>
            </w:r>
          </w:p>
        </w:tc>
        <w:tc>
          <w:tcPr>
            <w:tcW w:w="3544" w:type="dxa"/>
          </w:tcPr>
          <w:p w:rsidR="00142607" w:rsidRDefault="00142607" w:rsidP="00137D66">
            <w:pPr>
              <w:autoSpaceDE w:val="0"/>
              <w:autoSpaceDN w:val="0"/>
              <w:adjustRightInd w:val="0"/>
              <w:ind w:right="-6"/>
              <w:rPr>
                <w:rFonts w:ascii="Arial" w:hAnsi="Arial" w:cs="Arial"/>
                <w:b/>
                <w:sz w:val="20"/>
              </w:rPr>
            </w:pPr>
            <w:r w:rsidRPr="00014A80">
              <w:rPr>
                <w:rFonts w:ascii="Arial" w:hAnsi="Arial"/>
                <w:color w:val="000000"/>
              </w:rPr>
              <w:t>Encuesta de satisfacción realizada</w:t>
            </w:r>
          </w:p>
        </w:tc>
      </w:tr>
      <w:tr w:rsidR="00142607">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tcPr>
          <w:p w:rsidR="00142607" w:rsidRPr="00137D66" w:rsidRDefault="00142607" w:rsidP="00137D66">
            <w:pPr>
              <w:autoSpaceDE w:val="0"/>
              <w:autoSpaceDN w:val="0"/>
              <w:adjustRightInd w:val="0"/>
              <w:ind w:right="-6"/>
              <w:jc w:val="center"/>
              <w:rPr>
                <w:rFonts w:ascii="Arial" w:hAnsi="Arial" w:cs="Arial"/>
                <w:b/>
              </w:rPr>
            </w:pPr>
            <w:r w:rsidRPr="00137D66">
              <w:rPr>
                <w:rFonts w:ascii="Arial" w:hAnsi="Arial"/>
                <w:b/>
                <w:color w:val="000000"/>
              </w:rPr>
              <w:t>Elaboración de los Instrumentos de Gestión de la información.</w:t>
            </w:r>
          </w:p>
        </w:tc>
        <w:tc>
          <w:tcPr>
            <w:tcW w:w="3827" w:type="dxa"/>
          </w:tcPr>
          <w:p w:rsidR="00142607" w:rsidRPr="00461594" w:rsidRDefault="00142607" w:rsidP="00137D66">
            <w:pPr>
              <w:autoSpaceDE w:val="0"/>
              <w:autoSpaceDN w:val="0"/>
              <w:adjustRightInd w:val="0"/>
              <w:ind w:right="-6"/>
              <w:rPr>
                <w:rFonts w:ascii="Arial" w:hAnsi="Arial"/>
                <w:color w:val="000000"/>
              </w:rPr>
            </w:pPr>
            <w:r w:rsidRPr="00FC0886">
              <w:rPr>
                <w:rFonts w:ascii="Arial" w:hAnsi="Arial"/>
                <w:color w:val="000000"/>
              </w:rPr>
              <w:t>Actualizar el índice de Información Clasificada y reservada, el esquema de publicación y el registro de activos de información</w:t>
            </w:r>
          </w:p>
        </w:tc>
        <w:tc>
          <w:tcPr>
            <w:tcW w:w="3544" w:type="dxa"/>
          </w:tcPr>
          <w:p w:rsidR="00142607" w:rsidRPr="00014A80" w:rsidRDefault="00142607" w:rsidP="00137D66">
            <w:pPr>
              <w:autoSpaceDE w:val="0"/>
              <w:autoSpaceDN w:val="0"/>
              <w:adjustRightInd w:val="0"/>
              <w:ind w:right="-6"/>
              <w:rPr>
                <w:rFonts w:ascii="Arial" w:hAnsi="Arial"/>
                <w:color w:val="000000"/>
              </w:rPr>
            </w:pPr>
            <w:r w:rsidRPr="00DA5AB6">
              <w:rPr>
                <w:rFonts w:ascii="Arial" w:hAnsi="Arial"/>
                <w:color w:val="000000"/>
              </w:rPr>
              <w:t>Índice de Información Clasificada y reservada, esquema de publicación y  registro de activos de información actualizados</w:t>
            </w:r>
          </w:p>
        </w:tc>
      </w:tr>
      <w:tr w:rsidR="00142607">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tcPr>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b/>
                <w:color w:val="000000"/>
              </w:rPr>
            </w:pPr>
            <w:r w:rsidRPr="00137D66">
              <w:rPr>
                <w:rFonts w:ascii="Arial" w:hAnsi="Arial"/>
                <w:b/>
                <w:color w:val="000000"/>
              </w:rPr>
              <w:t>Criterio diferencial de accesibilidad</w:t>
            </w:r>
          </w:p>
        </w:tc>
        <w:tc>
          <w:tcPr>
            <w:tcW w:w="3827" w:type="dxa"/>
          </w:tcPr>
          <w:p w:rsidR="00142607" w:rsidRPr="00FC0886" w:rsidRDefault="00142607" w:rsidP="00137D66">
            <w:pPr>
              <w:autoSpaceDE w:val="0"/>
              <w:autoSpaceDN w:val="0"/>
              <w:adjustRightInd w:val="0"/>
              <w:ind w:right="-6"/>
              <w:rPr>
                <w:rFonts w:ascii="Arial" w:hAnsi="Arial"/>
                <w:color w:val="000000"/>
              </w:rPr>
            </w:pPr>
            <w:r w:rsidRPr="00A40864">
              <w:rPr>
                <w:rFonts w:ascii="Arial" w:hAnsi="Arial"/>
                <w:color w:val="000000"/>
              </w:rPr>
              <w:t xml:space="preserve">Realizar un diágnostico de los instrumentos y herramientas que permiten garantizar la accesibilidad de las páginas web de las entidades de acuerdo con NTC 5854 </w:t>
            </w:r>
          </w:p>
        </w:tc>
        <w:tc>
          <w:tcPr>
            <w:tcW w:w="3544" w:type="dxa"/>
          </w:tcPr>
          <w:p w:rsidR="00142607" w:rsidRDefault="00142607" w:rsidP="00137D66">
            <w:pPr>
              <w:autoSpaceDE w:val="0"/>
              <w:autoSpaceDN w:val="0"/>
              <w:adjustRightInd w:val="0"/>
              <w:ind w:right="-6"/>
              <w:rPr>
                <w:rFonts w:ascii="Arial" w:hAnsi="Arial"/>
                <w:color w:val="000000"/>
              </w:rPr>
            </w:pPr>
          </w:p>
          <w:p w:rsidR="00142607" w:rsidRPr="00DA5AB6" w:rsidRDefault="00142607" w:rsidP="00137D66">
            <w:pPr>
              <w:autoSpaceDE w:val="0"/>
              <w:autoSpaceDN w:val="0"/>
              <w:adjustRightInd w:val="0"/>
              <w:ind w:right="-6"/>
              <w:rPr>
                <w:rFonts w:ascii="Arial" w:hAnsi="Arial"/>
                <w:color w:val="000000"/>
              </w:rPr>
            </w:pPr>
            <w:r w:rsidRPr="008F310C">
              <w:rPr>
                <w:rFonts w:ascii="Arial" w:hAnsi="Arial"/>
                <w:color w:val="000000"/>
              </w:rPr>
              <w:t>Informes ejecutivos realizados</w:t>
            </w:r>
          </w:p>
        </w:tc>
      </w:tr>
      <w:tr w:rsidR="00142607">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vMerge w:val="restart"/>
          </w:tcPr>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b/>
                <w:color w:val="000000"/>
              </w:rPr>
            </w:pPr>
          </w:p>
          <w:p w:rsidR="00142607" w:rsidRPr="00137D66" w:rsidRDefault="00142607" w:rsidP="00137D66">
            <w:pPr>
              <w:autoSpaceDE w:val="0"/>
              <w:autoSpaceDN w:val="0"/>
              <w:adjustRightInd w:val="0"/>
              <w:ind w:right="-6"/>
              <w:jc w:val="center"/>
              <w:rPr>
                <w:rFonts w:ascii="Arial" w:hAnsi="Arial"/>
                <w:b/>
                <w:color w:val="000000"/>
              </w:rPr>
            </w:pPr>
            <w:r w:rsidRPr="00137D66">
              <w:rPr>
                <w:rFonts w:ascii="Arial" w:hAnsi="Arial"/>
                <w:b/>
                <w:color w:val="000000"/>
              </w:rPr>
              <w:t>Monitoreo del acceso de la información</w:t>
            </w:r>
          </w:p>
        </w:tc>
        <w:tc>
          <w:tcPr>
            <w:tcW w:w="3827" w:type="dxa"/>
          </w:tcPr>
          <w:p w:rsidR="00142607" w:rsidRPr="00A40864" w:rsidRDefault="00142607" w:rsidP="00137D66">
            <w:pPr>
              <w:autoSpaceDE w:val="0"/>
              <w:autoSpaceDN w:val="0"/>
              <w:adjustRightInd w:val="0"/>
              <w:ind w:right="-6"/>
              <w:rPr>
                <w:rFonts w:ascii="Arial" w:hAnsi="Arial"/>
                <w:color w:val="000000"/>
              </w:rPr>
            </w:pPr>
            <w:r w:rsidRPr="002203C2">
              <w:rPr>
                <w:rFonts w:ascii="Arial" w:hAnsi="Arial"/>
                <w:color w:val="000000"/>
              </w:rPr>
              <w:t>Realizar verificación de lenguaje claro de respuestas a las solictudes de información enviadas a los usuarios</w:t>
            </w:r>
          </w:p>
        </w:tc>
        <w:tc>
          <w:tcPr>
            <w:tcW w:w="3544" w:type="dxa"/>
          </w:tcPr>
          <w:p w:rsidR="00142607" w:rsidRDefault="00142607" w:rsidP="00137D66">
            <w:pPr>
              <w:autoSpaceDE w:val="0"/>
              <w:autoSpaceDN w:val="0"/>
              <w:adjustRightInd w:val="0"/>
              <w:ind w:right="-6"/>
              <w:rPr>
                <w:rFonts w:ascii="Arial" w:hAnsi="Arial"/>
                <w:color w:val="000000"/>
              </w:rPr>
            </w:pPr>
            <w:r w:rsidRPr="009550CF">
              <w:rPr>
                <w:rFonts w:ascii="Arial" w:hAnsi="Arial"/>
                <w:color w:val="000000"/>
              </w:rPr>
              <w:t>Verificaciones realizadas a las respuestas a las solictudes de información enviadas a los usuarios</w:t>
            </w:r>
          </w:p>
        </w:tc>
      </w:tr>
      <w:tr w:rsidR="00142607">
        <w:tc>
          <w:tcPr>
            <w:tcW w:w="2127" w:type="dxa"/>
            <w:vMerge/>
          </w:tcPr>
          <w:p w:rsidR="00142607" w:rsidRDefault="00142607" w:rsidP="002E780C">
            <w:pPr>
              <w:autoSpaceDE w:val="0"/>
              <w:autoSpaceDN w:val="0"/>
              <w:adjustRightInd w:val="0"/>
              <w:spacing w:line="480" w:lineRule="auto"/>
              <w:ind w:right="-6"/>
              <w:rPr>
                <w:rFonts w:ascii="Arial" w:hAnsi="Arial" w:cs="Arial"/>
                <w:b/>
                <w:sz w:val="20"/>
              </w:rPr>
            </w:pPr>
          </w:p>
        </w:tc>
        <w:tc>
          <w:tcPr>
            <w:tcW w:w="1852" w:type="dxa"/>
            <w:vMerge/>
          </w:tcPr>
          <w:p w:rsidR="00142607" w:rsidRPr="008A7122" w:rsidRDefault="00142607" w:rsidP="00137D66">
            <w:pPr>
              <w:autoSpaceDE w:val="0"/>
              <w:autoSpaceDN w:val="0"/>
              <w:adjustRightInd w:val="0"/>
              <w:ind w:right="-6"/>
              <w:jc w:val="center"/>
              <w:rPr>
                <w:rFonts w:ascii="Arial" w:hAnsi="Arial"/>
                <w:b/>
                <w:color w:val="000000"/>
              </w:rPr>
            </w:pPr>
          </w:p>
        </w:tc>
        <w:tc>
          <w:tcPr>
            <w:tcW w:w="3827" w:type="dxa"/>
          </w:tcPr>
          <w:p w:rsidR="00142607" w:rsidRPr="002203C2" w:rsidRDefault="00142607" w:rsidP="00137D66">
            <w:pPr>
              <w:autoSpaceDE w:val="0"/>
              <w:autoSpaceDN w:val="0"/>
              <w:adjustRightInd w:val="0"/>
              <w:ind w:right="-6"/>
              <w:rPr>
                <w:rFonts w:ascii="Arial" w:hAnsi="Arial"/>
                <w:color w:val="000000"/>
              </w:rPr>
            </w:pPr>
            <w:r w:rsidRPr="00D361D3">
              <w:rPr>
                <w:rFonts w:ascii="Arial" w:hAnsi="Arial"/>
                <w:color w:val="000000"/>
              </w:rPr>
              <w:t>Generar informe trimestral de la encuesta sobre transparencia y acceso a la información publicada en la página web</w:t>
            </w:r>
          </w:p>
        </w:tc>
        <w:tc>
          <w:tcPr>
            <w:tcW w:w="3544" w:type="dxa"/>
          </w:tcPr>
          <w:p w:rsidR="00142607" w:rsidRPr="009550CF" w:rsidRDefault="00142607" w:rsidP="00137D66">
            <w:pPr>
              <w:autoSpaceDE w:val="0"/>
              <w:autoSpaceDN w:val="0"/>
              <w:adjustRightInd w:val="0"/>
              <w:ind w:right="-6"/>
              <w:rPr>
                <w:rFonts w:ascii="Arial" w:hAnsi="Arial"/>
                <w:color w:val="000000"/>
              </w:rPr>
            </w:pPr>
            <w:r w:rsidRPr="00BE1238">
              <w:rPr>
                <w:rFonts w:ascii="Arial" w:hAnsi="Arial"/>
                <w:color w:val="000000"/>
              </w:rPr>
              <w:t>Tres informes generados sobre la encuesta de transparencia y acceso a la información publicada en la página web</w:t>
            </w:r>
          </w:p>
        </w:tc>
      </w:tr>
    </w:tbl>
    <w:p w:rsidR="004E0BEB" w:rsidRDefault="00FF2729" w:rsidP="00FF2729">
      <w:pPr>
        <w:autoSpaceDE w:val="0"/>
        <w:autoSpaceDN w:val="0"/>
        <w:adjustRightInd w:val="0"/>
        <w:spacing w:line="480" w:lineRule="auto"/>
        <w:ind w:left="-709" w:right="-6"/>
        <w:jc w:val="center"/>
        <w:rPr>
          <w:rFonts w:ascii="Arial" w:hAnsi="Arial" w:cs="Arial"/>
          <w:b/>
          <w:sz w:val="20"/>
        </w:rPr>
      </w:pPr>
      <w:r>
        <w:rPr>
          <w:rFonts w:ascii="Arial" w:hAnsi="Arial" w:cs="Arial"/>
          <w:b/>
          <w:sz w:val="20"/>
        </w:rPr>
        <w:t>10</w:t>
      </w:r>
    </w:p>
    <w:p w:rsidR="009D33B9" w:rsidRDefault="009D33B9" w:rsidP="002E780C">
      <w:pPr>
        <w:autoSpaceDE w:val="0"/>
        <w:autoSpaceDN w:val="0"/>
        <w:adjustRightInd w:val="0"/>
        <w:spacing w:line="480" w:lineRule="auto"/>
        <w:ind w:left="-709" w:right="-6"/>
        <w:rPr>
          <w:rFonts w:ascii="Arial" w:hAnsi="Arial" w:cs="Arial"/>
          <w:b/>
          <w:sz w:val="20"/>
        </w:rPr>
      </w:pPr>
    </w:p>
    <w:p w:rsidR="005A22B0" w:rsidRDefault="005A22B0" w:rsidP="002E780C">
      <w:pPr>
        <w:autoSpaceDE w:val="0"/>
        <w:autoSpaceDN w:val="0"/>
        <w:adjustRightInd w:val="0"/>
        <w:spacing w:line="480" w:lineRule="auto"/>
        <w:ind w:left="-709" w:right="-6"/>
        <w:rPr>
          <w:rFonts w:ascii="Arial" w:hAnsi="Arial" w:cs="Arial"/>
          <w:b/>
          <w:sz w:val="20"/>
        </w:rPr>
      </w:pPr>
    </w:p>
    <w:tbl>
      <w:tblPr>
        <w:tblStyle w:val="Tablaconcuadrcula"/>
        <w:tblW w:w="10632" w:type="dxa"/>
        <w:tblInd w:w="-459" w:type="dxa"/>
        <w:tblLook w:val="00BF"/>
      </w:tblPr>
      <w:tblGrid>
        <w:gridCol w:w="2409"/>
        <w:gridCol w:w="1952"/>
        <w:gridCol w:w="2866"/>
        <w:gridCol w:w="3405"/>
      </w:tblGrid>
      <w:tr w:rsidR="004E0BEB">
        <w:tc>
          <w:tcPr>
            <w:tcW w:w="2409" w:type="dxa"/>
            <w:vMerge w:val="restart"/>
          </w:tcPr>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225F54">
            <w:pPr>
              <w:autoSpaceDE w:val="0"/>
              <w:autoSpaceDN w:val="0"/>
              <w:adjustRightInd w:val="0"/>
              <w:ind w:right="-6"/>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p>
          <w:p w:rsidR="004E0BEB" w:rsidRDefault="004E0BEB" w:rsidP="004E0BEB">
            <w:pPr>
              <w:autoSpaceDE w:val="0"/>
              <w:autoSpaceDN w:val="0"/>
              <w:adjustRightInd w:val="0"/>
              <w:ind w:right="-6"/>
              <w:jc w:val="center"/>
              <w:rPr>
                <w:rFonts w:ascii="Arial" w:hAnsi="Arial" w:cs="Arial"/>
                <w:b/>
                <w:sz w:val="20"/>
              </w:rPr>
            </w:pPr>
            <w:r>
              <w:rPr>
                <w:rFonts w:ascii="Arial" w:hAnsi="Arial" w:cs="Arial"/>
                <w:b/>
                <w:sz w:val="20"/>
              </w:rPr>
              <w:t>INICIATIVAS ADICIONALES</w:t>
            </w:r>
          </w:p>
        </w:tc>
        <w:tc>
          <w:tcPr>
            <w:tcW w:w="1952" w:type="dxa"/>
          </w:tcPr>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cs="Arial"/>
                <w:b/>
                <w:sz w:val="20"/>
              </w:rPr>
            </w:pPr>
            <w:r w:rsidRPr="000E73C5">
              <w:rPr>
                <w:rFonts w:ascii="Arial" w:hAnsi="Arial"/>
                <w:b/>
                <w:color w:val="000000"/>
              </w:rPr>
              <w:t>Implementación</w:t>
            </w:r>
          </w:p>
        </w:tc>
        <w:tc>
          <w:tcPr>
            <w:tcW w:w="2866" w:type="dxa"/>
          </w:tcPr>
          <w:p w:rsidR="004E0BEB" w:rsidRDefault="004E0BEB" w:rsidP="004E0BEB">
            <w:pPr>
              <w:autoSpaceDE w:val="0"/>
              <w:autoSpaceDN w:val="0"/>
              <w:adjustRightInd w:val="0"/>
              <w:ind w:right="-6"/>
              <w:jc w:val="center"/>
              <w:rPr>
                <w:rFonts w:ascii="Arial" w:hAnsi="Arial" w:cs="Arial"/>
                <w:b/>
                <w:sz w:val="20"/>
              </w:rPr>
            </w:pPr>
            <w:r w:rsidRPr="003D20E8">
              <w:rPr>
                <w:rFonts w:ascii="Arial" w:hAnsi="Arial"/>
                <w:color w:val="000000"/>
              </w:rPr>
              <w:t>Realizar actividades de sensibilización al interior del IMDERTY sobre los cinco valores del código de integridad</w:t>
            </w:r>
          </w:p>
        </w:tc>
        <w:tc>
          <w:tcPr>
            <w:tcW w:w="3405" w:type="dxa"/>
          </w:tcPr>
          <w:p w:rsidR="004E0BEB" w:rsidRDefault="004E0BEB" w:rsidP="004E0BEB">
            <w:pPr>
              <w:autoSpaceDE w:val="0"/>
              <w:autoSpaceDN w:val="0"/>
              <w:adjustRightInd w:val="0"/>
              <w:ind w:right="-6"/>
              <w:jc w:val="center"/>
              <w:rPr>
                <w:rFonts w:ascii="Arial" w:hAnsi="Arial" w:cs="Arial"/>
                <w:b/>
                <w:sz w:val="20"/>
              </w:rPr>
            </w:pPr>
            <w:r w:rsidRPr="00905667">
              <w:rPr>
                <w:rFonts w:ascii="Arial" w:hAnsi="Arial"/>
                <w:color w:val="000000"/>
              </w:rPr>
              <w:t>Realizar 2 actividades de sensibilización sobre los cinco valores del código de integridad utilizando la caja de herramientas de MIPG</w:t>
            </w:r>
          </w:p>
        </w:tc>
      </w:tr>
      <w:tr w:rsidR="004E0BEB">
        <w:tc>
          <w:tcPr>
            <w:tcW w:w="2409" w:type="dxa"/>
            <w:vMerge/>
          </w:tcPr>
          <w:p w:rsidR="004E0BEB" w:rsidRDefault="004E0BEB" w:rsidP="004E0BEB">
            <w:pPr>
              <w:autoSpaceDE w:val="0"/>
              <w:autoSpaceDN w:val="0"/>
              <w:adjustRightInd w:val="0"/>
              <w:ind w:right="-6"/>
              <w:jc w:val="center"/>
              <w:rPr>
                <w:rFonts w:ascii="Arial" w:hAnsi="Arial" w:cs="Arial"/>
                <w:b/>
                <w:sz w:val="20"/>
              </w:rPr>
            </w:pPr>
          </w:p>
        </w:tc>
        <w:tc>
          <w:tcPr>
            <w:tcW w:w="1952" w:type="dxa"/>
          </w:tcPr>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cs="Arial"/>
                <w:b/>
                <w:sz w:val="20"/>
              </w:rPr>
            </w:pPr>
            <w:r w:rsidRPr="00915B77">
              <w:rPr>
                <w:rFonts w:ascii="Arial" w:hAnsi="Arial"/>
                <w:b/>
                <w:color w:val="000000"/>
              </w:rPr>
              <w:t>Verificación</w:t>
            </w:r>
          </w:p>
        </w:tc>
        <w:tc>
          <w:tcPr>
            <w:tcW w:w="2866" w:type="dxa"/>
          </w:tcPr>
          <w:p w:rsidR="004E0BEB" w:rsidRDefault="004E0BEB" w:rsidP="004E0BEB">
            <w:pPr>
              <w:autoSpaceDE w:val="0"/>
              <w:autoSpaceDN w:val="0"/>
              <w:adjustRightInd w:val="0"/>
              <w:ind w:right="-6"/>
              <w:jc w:val="center"/>
              <w:rPr>
                <w:rFonts w:ascii="Arial" w:hAnsi="Arial" w:cs="Arial"/>
                <w:b/>
                <w:sz w:val="20"/>
              </w:rPr>
            </w:pPr>
            <w:r w:rsidRPr="00F00C1B">
              <w:rPr>
                <w:rFonts w:ascii="Arial" w:hAnsi="Arial"/>
                <w:color w:val="000000"/>
              </w:rPr>
              <w:t>Elaborar un documento de análisis con el resultado de las actividades de sensibilización realizadas</w:t>
            </w:r>
          </w:p>
        </w:tc>
        <w:tc>
          <w:tcPr>
            <w:tcW w:w="3405" w:type="dxa"/>
          </w:tcPr>
          <w:p w:rsidR="004E0BEB" w:rsidRDefault="004E0BEB" w:rsidP="004E0BEB">
            <w:pPr>
              <w:autoSpaceDE w:val="0"/>
              <w:autoSpaceDN w:val="0"/>
              <w:adjustRightInd w:val="0"/>
              <w:ind w:right="-6"/>
              <w:jc w:val="center"/>
              <w:rPr>
                <w:rFonts w:ascii="Arial" w:hAnsi="Arial"/>
                <w:color w:val="000000"/>
              </w:rPr>
            </w:pPr>
          </w:p>
          <w:p w:rsidR="004E0BEB" w:rsidRDefault="004E0BEB" w:rsidP="004E0BEB">
            <w:pPr>
              <w:autoSpaceDE w:val="0"/>
              <w:autoSpaceDN w:val="0"/>
              <w:adjustRightInd w:val="0"/>
              <w:ind w:right="-6"/>
              <w:jc w:val="center"/>
              <w:rPr>
                <w:rFonts w:ascii="Arial" w:hAnsi="Arial" w:cs="Arial"/>
                <w:b/>
                <w:sz w:val="20"/>
              </w:rPr>
            </w:pPr>
            <w:r w:rsidRPr="00C97EA5">
              <w:rPr>
                <w:rFonts w:ascii="Arial" w:hAnsi="Arial"/>
                <w:color w:val="000000"/>
              </w:rPr>
              <w:t>Informe de verificación elaborado</w:t>
            </w:r>
          </w:p>
        </w:tc>
      </w:tr>
      <w:tr w:rsidR="004E0BEB">
        <w:tc>
          <w:tcPr>
            <w:tcW w:w="2409" w:type="dxa"/>
            <w:vMerge/>
          </w:tcPr>
          <w:p w:rsidR="004E0BEB" w:rsidRDefault="004E0BEB" w:rsidP="00FF5012">
            <w:pPr>
              <w:autoSpaceDE w:val="0"/>
              <w:autoSpaceDN w:val="0"/>
              <w:adjustRightInd w:val="0"/>
              <w:spacing w:line="480" w:lineRule="auto"/>
              <w:ind w:right="-6"/>
              <w:jc w:val="center"/>
              <w:rPr>
                <w:rFonts w:ascii="Arial" w:hAnsi="Arial" w:cs="Arial"/>
                <w:b/>
                <w:sz w:val="20"/>
              </w:rPr>
            </w:pPr>
          </w:p>
        </w:tc>
        <w:tc>
          <w:tcPr>
            <w:tcW w:w="1952" w:type="dxa"/>
          </w:tcPr>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b/>
                <w:color w:val="000000"/>
              </w:rPr>
            </w:pPr>
          </w:p>
          <w:p w:rsidR="004E0BEB" w:rsidRDefault="004E0BEB" w:rsidP="004E0BEB">
            <w:pPr>
              <w:autoSpaceDE w:val="0"/>
              <w:autoSpaceDN w:val="0"/>
              <w:adjustRightInd w:val="0"/>
              <w:ind w:right="-6"/>
              <w:jc w:val="center"/>
              <w:rPr>
                <w:rFonts w:ascii="Arial" w:hAnsi="Arial" w:cs="Arial"/>
                <w:b/>
                <w:sz w:val="20"/>
              </w:rPr>
            </w:pPr>
            <w:r w:rsidRPr="00AA0785">
              <w:rPr>
                <w:rFonts w:ascii="Arial" w:hAnsi="Arial"/>
                <w:b/>
                <w:color w:val="000000"/>
              </w:rPr>
              <w:t>Seguimiento y evaluación</w:t>
            </w:r>
          </w:p>
        </w:tc>
        <w:tc>
          <w:tcPr>
            <w:tcW w:w="2866" w:type="dxa"/>
          </w:tcPr>
          <w:p w:rsidR="004E0BEB" w:rsidRDefault="004E0BEB" w:rsidP="004E0BEB">
            <w:pPr>
              <w:autoSpaceDE w:val="0"/>
              <w:autoSpaceDN w:val="0"/>
              <w:adjustRightInd w:val="0"/>
              <w:ind w:right="-6"/>
              <w:jc w:val="center"/>
              <w:rPr>
                <w:rFonts w:ascii="Arial" w:hAnsi="Arial" w:cs="Arial"/>
                <w:b/>
                <w:sz w:val="20"/>
              </w:rPr>
            </w:pPr>
            <w:r w:rsidRPr="007E4A12">
              <w:rPr>
                <w:rFonts w:ascii="Arial" w:hAnsi="Arial"/>
                <w:color w:val="000000"/>
              </w:rPr>
              <w:t>Analizar el nivel de apropiación del código de integridad del IMDERTY y presentación de resultados ante el Comité de Gestión y Desempeño</w:t>
            </w:r>
          </w:p>
        </w:tc>
        <w:tc>
          <w:tcPr>
            <w:tcW w:w="3405" w:type="dxa"/>
          </w:tcPr>
          <w:p w:rsidR="004E0BEB" w:rsidRDefault="004E0BEB" w:rsidP="004E0BEB">
            <w:pPr>
              <w:autoSpaceDE w:val="0"/>
              <w:autoSpaceDN w:val="0"/>
              <w:adjustRightInd w:val="0"/>
              <w:ind w:right="-6"/>
              <w:jc w:val="center"/>
              <w:rPr>
                <w:rFonts w:ascii="Arial" w:hAnsi="Arial"/>
                <w:color w:val="000000"/>
              </w:rPr>
            </w:pPr>
          </w:p>
          <w:p w:rsidR="004E0BEB" w:rsidRDefault="004E0BEB" w:rsidP="004E0BEB">
            <w:pPr>
              <w:autoSpaceDE w:val="0"/>
              <w:autoSpaceDN w:val="0"/>
              <w:adjustRightInd w:val="0"/>
              <w:ind w:right="-6"/>
              <w:jc w:val="center"/>
              <w:rPr>
                <w:rFonts w:ascii="Arial" w:hAnsi="Arial"/>
                <w:color w:val="000000"/>
              </w:rPr>
            </w:pPr>
          </w:p>
          <w:p w:rsidR="004E0BEB" w:rsidRDefault="004E0BEB" w:rsidP="004E0BEB">
            <w:pPr>
              <w:autoSpaceDE w:val="0"/>
              <w:autoSpaceDN w:val="0"/>
              <w:adjustRightInd w:val="0"/>
              <w:ind w:right="-6"/>
              <w:jc w:val="center"/>
              <w:rPr>
                <w:rFonts w:ascii="Arial" w:hAnsi="Arial" w:cs="Arial"/>
                <w:b/>
                <w:sz w:val="20"/>
              </w:rPr>
            </w:pPr>
            <w:r w:rsidRPr="00761FFC">
              <w:rPr>
                <w:rFonts w:ascii="Arial" w:hAnsi="Arial"/>
                <w:color w:val="000000"/>
              </w:rPr>
              <w:t>Informe de gestión elaborado</w:t>
            </w:r>
          </w:p>
        </w:tc>
      </w:tr>
    </w:tbl>
    <w:p w:rsidR="00EE3157" w:rsidRDefault="00EE3157" w:rsidP="00FF5012">
      <w:pPr>
        <w:autoSpaceDE w:val="0"/>
        <w:autoSpaceDN w:val="0"/>
        <w:adjustRightInd w:val="0"/>
        <w:spacing w:line="480" w:lineRule="auto"/>
        <w:ind w:left="-709" w:right="-6"/>
        <w:jc w:val="center"/>
        <w:rPr>
          <w:rFonts w:ascii="Arial" w:hAnsi="Arial" w:cs="Arial"/>
          <w:b/>
          <w:sz w:val="20"/>
        </w:rPr>
      </w:pPr>
    </w:p>
    <w:p w:rsidR="00D54E73" w:rsidRPr="00D54E73" w:rsidRDefault="00995306" w:rsidP="00995306">
      <w:pPr>
        <w:autoSpaceDE w:val="0"/>
        <w:autoSpaceDN w:val="0"/>
        <w:adjustRightInd w:val="0"/>
        <w:spacing w:line="480" w:lineRule="auto"/>
        <w:ind w:left="-709" w:right="-6"/>
        <w:jc w:val="center"/>
        <w:rPr>
          <w:rFonts w:ascii="Arial" w:hAnsi="Arial" w:cs="Arial"/>
          <w:b/>
          <w:sz w:val="24"/>
        </w:rPr>
      </w:pPr>
      <w:r w:rsidRPr="00D54E73">
        <w:rPr>
          <w:rFonts w:ascii="Arial" w:hAnsi="Arial" w:cs="Arial"/>
          <w:b/>
          <w:sz w:val="24"/>
        </w:rPr>
        <w:t xml:space="preserve">JUSTIFICACIÓN </w:t>
      </w:r>
      <w:r w:rsidR="00D54E73" w:rsidRPr="00D54E73">
        <w:rPr>
          <w:rFonts w:ascii="Arial" w:hAnsi="Arial" w:cs="Arial"/>
          <w:b/>
          <w:sz w:val="24"/>
        </w:rPr>
        <w:t>DE LA MODIFICACIÓN AL PLAN 2021</w:t>
      </w:r>
    </w:p>
    <w:p w:rsidR="002C4872" w:rsidRDefault="00D54E73" w:rsidP="0004796C">
      <w:pPr>
        <w:autoSpaceDE w:val="0"/>
        <w:autoSpaceDN w:val="0"/>
        <w:adjustRightInd w:val="0"/>
        <w:spacing w:line="480" w:lineRule="auto"/>
        <w:ind w:left="142" w:right="-6"/>
        <w:jc w:val="both"/>
        <w:rPr>
          <w:rFonts w:ascii="Arial" w:hAnsi="Arial" w:cs="Arial"/>
          <w:sz w:val="20"/>
        </w:rPr>
      </w:pPr>
      <w:r>
        <w:rPr>
          <w:rFonts w:ascii="Arial" w:hAnsi="Arial" w:cs="Arial"/>
          <w:b/>
          <w:sz w:val="20"/>
        </w:rPr>
        <w:t xml:space="preserve">MODIFICACIÓN COMPONENTE RENDICIÓN DE CUENTAS: </w:t>
      </w:r>
      <w:r w:rsidRPr="00C220F4">
        <w:rPr>
          <w:rFonts w:ascii="Arial" w:hAnsi="Arial" w:cs="Arial"/>
          <w:sz w:val="20"/>
        </w:rPr>
        <w:t>Cuenta con 11 activid</w:t>
      </w:r>
      <w:r w:rsidR="0004796C">
        <w:rPr>
          <w:rFonts w:ascii="Arial" w:hAnsi="Arial" w:cs="Arial"/>
          <w:sz w:val="20"/>
        </w:rPr>
        <w:t>ades, de las cu</w:t>
      </w:r>
      <w:r w:rsidR="002C4872">
        <w:rPr>
          <w:rFonts w:ascii="Arial" w:hAnsi="Arial" w:cs="Arial"/>
          <w:sz w:val="20"/>
        </w:rPr>
        <w:t>ales se eliminan 6, ya que se repiten solicitando la misma información.</w:t>
      </w:r>
    </w:p>
    <w:p w:rsidR="0004796C" w:rsidRDefault="0004796C" w:rsidP="0004796C">
      <w:pPr>
        <w:autoSpaceDE w:val="0"/>
        <w:autoSpaceDN w:val="0"/>
        <w:adjustRightInd w:val="0"/>
        <w:spacing w:line="480" w:lineRule="auto"/>
        <w:ind w:left="142" w:right="-6"/>
        <w:jc w:val="both"/>
        <w:rPr>
          <w:rFonts w:ascii="Arial" w:hAnsi="Arial" w:cs="Arial"/>
          <w:sz w:val="20"/>
        </w:rPr>
      </w:pPr>
      <w:r>
        <w:rPr>
          <w:rFonts w:ascii="Arial" w:hAnsi="Arial" w:cs="Arial"/>
          <w:b/>
          <w:sz w:val="20"/>
        </w:rPr>
        <w:t xml:space="preserve">MODIFICACIÓN COMPONENTE ATENCIÓN AL CIUDADANO: </w:t>
      </w:r>
      <w:r>
        <w:rPr>
          <w:rFonts w:ascii="Arial" w:hAnsi="Arial" w:cs="Arial"/>
          <w:sz w:val="20"/>
        </w:rPr>
        <w:t>Cuenta con 13</w:t>
      </w:r>
      <w:r w:rsidRPr="00C220F4">
        <w:rPr>
          <w:rFonts w:ascii="Arial" w:hAnsi="Arial" w:cs="Arial"/>
          <w:sz w:val="20"/>
        </w:rPr>
        <w:t xml:space="preserve"> actividades, de las cuales se eliminan </w:t>
      </w:r>
      <w:r w:rsidR="00573C65">
        <w:rPr>
          <w:rFonts w:ascii="Arial" w:hAnsi="Arial" w:cs="Arial"/>
          <w:sz w:val="20"/>
        </w:rPr>
        <w:t xml:space="preserve">3, ya que se repiten solicitando la misma información. </w:t>
      </w:r>
    </w:p>
    <w:p w:rsidR="00D54E73" w:rsidRPr="00D54E73" w:rsidRDefault="00D54E73" w:rsidP="00D54E73">
      <w:pPr>
        <w:autoSpaceDE w:val="0"/>
        <w:autoSpaceDN w:val="0"/>
        <w:adjustRightInd w:val="0"/>
        <w:spacing w:line="480" w:lineRule="auto"/>
        <w:ind w:left="142" w:right="-6"/>
        <w:jc w:val="both"/>
        <w:rPr>
          <w:rFonts w:ascii="Arial" w:hAnsi="Arial" w:cs="Arial"/>
          <w:sz w:val="20"/>
        </w:rPr>
      </w:pPr>
    </w:p>
    <w:p w:rsidR="009D33B9" w:rsidRDefault="009D33B9" w:rsidP="009D33B9">
      <w:pPr>
        <w:autoSpaceDE w:val="0"/>
        <w:autoSpaceDN w:val="0"/>
        <w:adjustRightInd w:val="0"/>
        <w:spacing w:after="0" w:line="240" w:lineRule="auto"/>
        <w:ind w:left="-624" w:right="-6"/>
        <w:jc w:val="center"/>
        <w:rPr>
          <w:rFonts w:ascii="Arial" w:hAnsi="Arial" w:cs="Arial"/>
          <w:b/>
          <w:sz w:val="20"/>
        </w:rPr>
      </w:pPr>
      <w:r>
        <w:rPr>
          <w:rFonts w:ascii="Arial" w:hAnsi="Arial" w:cs="Arial"/>
          <w:b/>
          <w:sz w:val="20"/>
        </w:rPr>
        <w:t xml:space="preserve">CALIFICACION DE ACTIVIDADES EJECUTADAS AL PLAN ANTICORRUPCIÓN 2020:  </w:t>
      </w:r>
    </w:p>
    <w:p w:rsidR="009D33B9" w:rsidRDefault="009D33B9" w:rsidP="009D33B9">
      <w:pPr>
        <w:autoSpaceDE w:val="0"/>
        <w:autoSpaceDN w:val="0"/>
        <w:adjustRightInd w:val="0"/>
        <w:spacing w:after="0" w:line="240" w:lineRule="auto"/>
        <w:ind w:left="-624" w:right="-6"/>
        <w:jc w:val="center"/>
        <w:rPr>
          <w:rFonts w:ascii="Arial" w:hAnsi="Arial" w:cs="Arial"/>
          <w:sz w:val="20"/>
        </w:rPr>
      </w:pPr>
    </w:p>
    <w:p w:rsidR="009D33B9" w:rsidRDefault="009D33B9" w:rsidP="009D33B9">
      <w:pPr>
        <w:autoSpaceDE w:val="0"/>
        <w:autoSpaceDN w:val="0"/>
        <w:adjustRightInd w:val="0"/>
        <w:spacing w:after="0" w:line="240" w:lineRule="auto"/>
        <w:ind w:left="-624" w:right="-6"/>
        <w:jc w:val="center"/>
        <w:rPr>
          <w:rFonts w:ascii="Arial" w:hAnsi="Arial" w:cs="Arial"/>
          <w:b/>
          <w:sz w:val="20"/>
        </w:rPr>
      </w:pPr>
      <w:r w:rsidRPr="009D33B9">
        <w:rPr>
          <w:rFonts w:ascii="Arial" w:hAnsi="Arial" w:cs="Arial"/>
          <w:sz w:val="20"/>
        </w:rPr>
        <w:t>84% POR CIENTO DE EJECUCCIÓN</w:t>
      </w:r>
      <w:r>
        <w:rPr>
          <w:rFonts w:ascii="Arial" w:hAnsi="Arial" w:cs="Arial"/>
          <w:sz w:val="20"/>
        </w:rPr>
        <w:t>.</w:t>
      </w:r>
    </w:p>
    <w:p w:rsidR="009D33B9" w:rsidRDefault="009D33B9" w:rsidP="009D33B9">
      <w:pPr>
        <w:autoSpaceDE w:val="0"/>
        <w:autoSpaceDN w:val="0"/>
        <w:adjustRightInd w:val="0"/>
        <w:spacing w:after="0" w:line="240" w:lineRule="auto"/>
        <w:ind w:left="-709" w:right="-6"/>
        <w:jc w:val="center"/>
        <w:rPr>
          <w:rFonts w:ascii="Arial" w:hAnsi="Arial" w:cs="Arial"/>
          <w:b/>
          <w:sz w:val="20"/>
        </w:rPr>
      </w:pPr>
    </w:p>
    <w:p w:rsidR="009D33B9" w:rsidRDefault="009D33B9" w:rsidP="009D33B9">
      <w:pPr>
        <w:autoSpaceDE w:val="0"/>
        <w:autoSpaceDN w:val="0"/>
        <w:adjustRightInd w:val="0"/>
        <w:spacing w:line="480" w:lineRule="auto"/>
        <w:ind w:left="-709" w:right="-6"/>
        <w:jc w:val="center"/>
        <w:rPr>
          <w:rFonts w:ascii="Arial" w:hAnsi="Arial" w:cs="Arial"/>
          <w:b/>
          <w:sz w:val="20"/>
        </w:rPr>
      </w:pPr>
    </w:p>
    <w:p w:rsidR="009D33B9" w:rsidRDefault="009D33B9" w:rsidP="00BD7781">
      <w:pPr>
        <w:autoSpaceDE w:val="0"/>
        <w:autoSpaceDN w:val="0"/>
        <w:adjustRightInd w:val="0"/>
        <w:spacing w:line="480" w:lineRule="auto"/>
        <w:ind w:left="-709" w:right="-6"/>
        <w:jc w:val="center"/>
        <w:rPr>
          <w:rFonts w:ascii="Arial" w:hAnsi="Arial" w:cs="Arial"/>
          <w:b/>
          <w:sz w:val="20"/>
        </w:rPr>
      </w:pPr>
    </w:p>
    <w:p w:rsidR="009D33B9" w:rsidRDefault="009D33B9" w:rsidP="00BD7781">
      <w:pPr>
        <w:autoSpaceDE w:val="0"/>
        <w:autoSpaceDN w:val="0"/>
        <w:adjustRightInd w:val="0"/>
        <w:spacing w:line="480" w:lineRule="auto"/>
        <w:ind w:left="-709" w:right="-6"/>
        <w:jc w:val="center"/>
        <w:rPr>
          <w:rFonts w:ascii="Arial" w:hAnsi="Arial" w:cs="Arial"/>
          <w:b/>
          <w:sz w:val="20"/>
        </w:rPr>
      </w:pPr>
    </w:p>
    <w:p w:rsidR="00FF5012" w:rsidRDefault="00FF5012" w:rsidP="00BD7781">
      <w:pPr>
        <w:autoSpaceDE w:val="0"/>
        <w:autoSpaceDN w:val="0"/>
        <w:adjustRightInd w:val="0"/>
        <w:spacing w:line="480" w:lineRule="auto"/>
        <w:ind w:left="-709" w:right="-6"/>
        <w:jc w:val="center"/>
        <w:rPr>
          <w:rFonts w:ascii="Arial" w:hAnsi="Arial" w:cs="Arial"/>
          <w:b/>
          <w:sz w:val="20"/>
        </w:rPr>
      </w:pPr>
    </w:p>
    <w:p w:rsidR="005A22B0" w:rsidRDefault="005A22B0" w:rsidP="00BD7781">
      <w:pPr>
        <w:autoSpaceDE w:val="0"/>
        <w:autoSpaceDN w:val="0"/>
        <w:adjustRightInd w:val="0"/>
        <w:spacing w:after="0" w:line="240" w:lineRule="auto"/>
        <w:ind w:right="-6"/>
        <w:jc w:val="center"/>
        <w:rPr>
          <w:rFonts w:ascii="Arial" w:hAnsi="Arial" w:cs="Arial"/>
          <w:b/>
          <w:sz w:val="24"/>
        </w:rPr>
      </w:pPr>
      <w:r w:rsidRPr="005A22B0">
        <w:rPr>
          <w:rFonts w:ascii="Arial" w:hAnsi="Arial" w:cs="Arial"/>
          <w:b/>
          <w:sz w:val="24"/>
        </w:rPr>
        <w:t>NICOLE VANESSA HENAO GARCÍA</w:t>
      </w:r>
    </w:p>
    <w:p w:rsidR="005A22B0" w:rsidRPr="00FF2729" w:rsidRDefault="005A22B0" w:rsidP="00BD7781">
      <w:pPr>
        <w:autoSpaceDE w:val="0"/>
        <w:autoSpaceDN w:val="0"/>
        <w:adjustRightInd w:val="0"/>
        <w:spacing w:after="0" w:line="240" w:lineRule="auto"/>
        <w:ind w:right="-6"/>
        <w:jc w:val="center"/>
        <w:rPr>
          <w:rFonts w:ascii="Arial" w:hAnsi="Arial" w:cs="Arial"/>
          <w:sz w:val="24"/>
        </w:rPr>
      </w:pPr>
      <w:r>
        <w:rPr>
          <w:rFonts w:ascii="Arial" w:hAnsi="Arial" w:cs="Arial"/>
          <w:sz w:val="24"/>
        </w:rPr>
        <w:t>Apoyo planeacion- Imderty</w:t>
      </w:r>
    </w:p>
    <w:p w:rsidR="005A22B0" w:rsidRDefault="005A22B0" w:rsidP="00FF5012">
      <w:pPr>
        <w:autoSpaceDE w:val="0"/>
        <w:autoSpaceDN w:val="0"/>
        <w:adjustRightInd w:val="0"/>
        <w:spacing w:line="480" w:lineRule="auto"/>
        <w:ind w:left="-709" w:right="-6" w:hanging="283"/>
        <w:jc w:val="center"/>
        <w:rPr>
          <w:rFonts w:ascii="Arial" w:hAnsi="Arial" w:cs="Arial"/>
          <w:b/>
          <w:sz w:val="20"/>
        </w:rPr>
      </w:pPr>
    </w:p>
    <w:p w:rsidR="005A22B0" w:rsidRDefault="005A22B0" w:rsidP="00FF5012">
      <w:pPr>
        <w:autoSpaceDE w:val="0"/>
        <w:autoSpaceDN w:val="0"/>
        <w:adjustRightInd w:val="0"/>
        <w:spacing w:line="480" w:lineRule="auto"/>
        <w:ind w:left="-709" w:right="-6" w:hanging="283"/>
        <w:jc w:val="center"/>
        <w:rPr>
          <w:rFonts w:ascii="Arial" w:hAnsi="Arial" w:cs="Arial"/>
          <w:b/>
          <w:sz w:val="20"/>
        </w:rPr>
      </w:pPr>
    </w:p>
    <w:p w:rsidR="005A22B0" w:rsidRDefault="005A22B0" w:rsidP="00FF5012">
      <w:pPr>
        <w:autoSpaceDE w:val="0"/>
        <w:autoSpaceDN w:val="0"/>
        <w:adjustRightInd w:val="0"/>
        <w:spacing w:line="480" w:lineRule="auto"/>
        <w:ind w:left="-709" w:right="-6" w:hanging="283"/>
        <w:jc w:val="center"/>
        <w:rPr>
          <w:rFonts w:ascii="Arial" w:hAnsi="Arial" w:cs="Arial"/>
          <w:b/>
          <w:sz w:val="20"/>
        </w:rPr>
      </w:pPr>
    </w:p>
    <w:p w:rsidR="005A22B0" w:rsidRDefault="005A22B0" w:rsidP="00FF5012">
      <w:pPr>
        <w:autoSpaceDE w:val="0"/>
        <w:autoSpaceDN w:val="0"/>
        <w:adjustRightInd w:val="0"/>
        <w:spacing w:line="480" w:lineRule="auto"/>
        <w:ind w:left="-709" w:right="-6" w:hanging="283"/>
        <w:jc w:val="center"/>
        <w:rPr>
          <w:rFonts w:ascii="Arial" w:hAnsi="Arial" w:cs="Arial"/>
          <w:b/>
          <w:sz w:val="20"/>
        </w:rPr>
      </w:pPr>
    </w:p>
    <w:p w:rsidR="003B31F9" w:rsidRPr="00572AA0" w:rsidRDefault="003B31F9" w:rsidP="00FF5012">
      <w:pPr>
        <w:autoSpaceDE w:val="0"/>
        <w:autoSpaceDN w:val="0"/>
        <w:adjustRightInd w:val="0"/>
        <w:spacing w:line="480" w:lineRule="auto"/>
        <w:ind w:left="-709" w:right="-6" w:hanging="283"/>
        <w:jc w:val="center"/>
        <w:rPr>
          <w:rFonts w:ascii="Arial" w:hAnsi="Arial" w:cs="Arial"/>
          <w:b/>
          <w:sz w:val="20"/>
        </w:rPr>
      </w:pPr>
    </w:p>
    <w:sectPr w:rsidR="003B31F9" w:rsidRPr="00572AA0" w:rsidSect="009D33B9">
      <w:headerReference w:type="default" r:id="rId8"/>
      <w:footerReference w:type="default" r:id="rId9"/>
      <w:pgSz w:w="12240" w:h="15840"/>
      <w:pgMar w:top="907" w:right="1325" w:bottom="1134" w:left="1418" w:header="709" w:footer="709"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C65" w:rsidRDefault="00573C65" w:rsidP="00517CE6">
      <w:pPr>
        <w:spacing w:after="0" w:line="240" w:lineRule="auto"/>
      </w:pPr>
      <w:r>
        <w:separator/>
      </w:r>
    </w:p>
  </w:endnote>
  <w:endnote w:type="continuationSeparator" w:id="0">
    <w:p w:rsidR="00573C65" w:rsidRDefault="00573C65" w:rsidP="00517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MS Mincho">
    <w:altName w:val="ＭＳ 明朝"/>
    <w:charset w:val="80"/>
    <w:family w:val="modern"/>
    <w:pitch w:val="fixed"/>
    <w:sig w:usb0="E00002FF" w:usb1="6AC7FDFB" w:usb2="00000012" w:usb3="00000000" w:csb0="0002009F" w:csb1="00000000"/>
  </w:font>
  <w:font w:name="Bookman Old Style Bold">
    <w:altName w:val="Bookman Old Style"/>
    <w:panose1 w:val="00000000000000000000"/>
    <w:charset w:val="00"/>
    <w:family w:val="roman"/>
    <w:notTrueType/>
    <w:pitch w:val="default"/>
    <w:sig w:usb0="00000000" w:usb1="00000000" w:usb2="00000000" w:usb3="00000000" w:csb0="00000000" w:csb1="00000000"/>
  </w:font>
  <w:font w:name="inherit">
    <w:altName w:val="Cambria"/>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5" w:rsidRDefault="004011D2">
    <w:pPr>
      <w:pStyle w:val="Piedepgina"/>
    </w:pPr>
    <w:sdt>
      <w:sdtPr>
        <w:id w:val="8677716"/>
        <w:placeholder>
          <w:docPart w:val="1970BD9DB273B5438A7998F98D68870B"/>
        </w:placeholder>
        <w:temporary/>
        <w:showingPlcHdr/>
      </w:sdtPr>
      <w:sdtContent>
        <w:r w:rsidR="00573C65">
          <w:rPr>
            <w:lang w:val="es-ES"/>
          </w:rPr>
          <w:t>[Escriba el texto]</w:t>
        </w:r>
      </w:sdtContent>
    </w:sdt>
    <w:r w:rsidR="00573C65">
      <w:ptab w:relativeTo="margin" w:alignment="center" w:leader="none"/>
    </w:r>
    <w:sdt>
      <w:sdtPr>
        <w:id w:val="8677717"/>
        <w:placeholder>
          <w:docPart w:val="18D7452831289A4A8254B02D525A561A"/>
        </w:placeholder>
        <w:temporary/>
        <w:showingPlcHdr/>
      </w:sdtPr>
      <w:sdtContent>
        <w:r w:rsidR="00573C65">
          <w:rPr>
            <w:lang w:val="es-ES"/>
          </w:rPr>
          <w:t>[Escriba el texto]</w:t>
        </w:r>
      </w:sdtContent>
    </w:sdt>
    <w:r w:rsidR="00573C65">
      <w:ptab w:relativeTo="margin" w:alignment="right" w:leader="none"/>
    </w:r>
    <w:sdt>
      <w:sdtPr>
        <w:id w:val="8677718"/>
        <w:placeholder>
          <w:docPart w:val="0ED5B88F825BBC4280DA24BCB92498DE"/>
        </w:placeholder>
        <w:temporary/>
        <w:showingPlcHdr/>
      </w:sdtPr>
      <w:sdtContent>
        <w:r w:rsidR="00573C65">
          <w:rPr>
            <w:lang w:val="es-ES"/>
          </w:rPr>
          <w:t>[Escriba el texto]</w:t>
        </w:r>
      </w:sdtContent>
    </w:sdt>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C65" w:rsidRDefault="00573C65" w:rsidP="00517CE6">
      <w:pPr>
        <w:spacing w:after="0" w:line="240" w:lineRule="auto"/>
      </w:pPr>
      <w:r>
        <w:separator/>
      </w:r>
    </w:p>
  </w:footnote>
  <w:footnote w:type="continuationSeparator" w:id="0">
    <w:p w:rsidR="00573C65" w:rsidRDefault="00573C65" w:rsidP="00517CE6">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C65" w:rsidRDefault="00573C65">
    <w:pPr>
      <w:pStyle w:val="Encabezado"/>
    </w:pPr>
    <w:r w:rsidRPr="00C53CEB">
      <w:rPr>
        <w:noProof/>
        <w:lang w:val="es-ES_tradnl" w:eastAsia="es-ES_tradnl"/>
      </w:rPr>
      <w:drawing>
        <wp:anchor distT="0" distB="0" distL="114300" distR="114300" simplePos="0" relativeHeight="251659264" behindDoc="0" locked="0" layoutInCell="1" allowOverlap="1">
          <wp:simplePos x="0" y="0"/>
          <wp:positionH relativeFrom="column">
            <wp:posOffset>-1031240</wp:posOffset>
          </wp:positionH>
          <wp:positionV relativeFrom="paragraph">
            <wp:posOffset>-462915</wp:posOffset>
          </wp:positionV>
          <wp:extent cx="7874000" cy="10083800"/>
          <wp:effectExtent l="2540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BRETE OFICIO.jpg"/>
                  <pic:cNvPicPr/>
                </pic:nvPicPr>
                <pic:blipFill>
                  <a:blip r:embed="rId1">
                    <a:extLst>
                      <a:ext uri="{28A0092B-C50C-407E-A947-70E740481C1C}">
                        <a14:useLocalDpi xmlns:mo="http://schemas.microsoft.com/office/mac/office/2008/main" xmlns:ve="http://schemas.openxmlformats.org/markup-compatibility/2006" xmlns:mv="urn:schemas-microsoft-com:mac:vml"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877175" cy="10085927"/>
                  </a:xfrm>
                  <a:prstGeom prst="rect">
                    <a:avLst/>
                  </a:prstGeom>
                </pic:spPr>
              </pic:pic>
            </a:graphicData>
          </a:graphic>
        </wp:anchor>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C24DAD8"/>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9"/>
    <w:multiLevelType w:val="singleLevel"/>
    <w:tmpl w:val="459CE69E"/>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bullet"/>
      <w:lvlText w:val=""/>
      <w:lvlJc w:val="left"/>
      <w:pPr>
        <w:tabs>
          <w:tab w:val="num" w:pos="720"/>
        </w:tabs>
        <w:ind w:left="720" w:hanging="360"/>
      </w:pPr>
      <w:rPr>
        <w:rFonts w:ascii="Symbol" w:hAnsi="Symbol" w:cs="Verdana"/>
      </w:rPr>
    </w:lvl>
    <w:lvl w:ilvl="1">
      <w:start w:val="1"/>
      <w:numFmt w:val="bullet"/>
      <w:lvlText w:val=""/>
      <w:lvlJc w:val="left"/>
      <w:pPr>
        <w:tabs>
          <w:tab w:val="num" w:pos="1080"/>
        </w:tabs>
        <w:ind w:left="1080" w:hanging="360"/>
      </w:pPr>
      <w:rPr>
        <w:rFonts w:ascii="Symbol" w:hAnsi="Symbol" w:cs="Verdana"/>
      </w:rPr>
    </w:lvl>
    <w:lvl w:ilvl="2">
      <w:start w:val="1"/>
      <w:numFmt w:val="bullet"/>
      <w:lvlText w:val=""/>
      <w:lvlJc w:val="left"/>
      <w:pPr>
        <w:tabs>
          <w:tab w:val="num" w:pos="1440"/>
        </w:tabs>
        <w:ind w:left="1440" w:hanging="360"/>
      </w:pPr>
      <w:rPr>
        <w:rFonts w:ascii="Symbol" w:hAnsi="Symbol" w:cs="Verdana"/>
      </w:rPr>
    </w:lvl>
    <w:lvl w:ilvl="3">
      <w:start w:val="1"/>
      <w:numFmt w:val="bullet"/>
      <w:lvlText w:val=""/>
      <w:lvlJc w:val="left"/>
      <w:pPr>
        <w:tabs>
          <w:tab w:val="num" w:pos="1800"/>
        </w:tabs>
        <w:ind w:left="1800" w:hanging="360"/>
      </w:pPr>
      <w:rPr>
        <w:rFonts w:ascii="Symbol" w:hAnsi="Symbol" w:cs="Verdana"/>
      </w:rPr>
    </w:lvl>
    <w:lvl w:ilvl="4">
      <w:start w:val="1"/>
      <w:numFmt w:val="bullet"/>
      <w:lvlText w:val=""/>
      <w:lvlJc w:val="left"/>
      <w:pPr>
        <w:tabs>
          <w:tab w:val="num" w:pos="2160"/>
        </w:tabs>
        <w:ind w:left="2160" w:hanging="360"/>
      </w:pPr>
      <w:rPr>
        <w:rFonts w:ascii="Symbol" w:hAnsi="Symbol" w:cs="Verdana"/>
      </w:rPr>
    </w:lvl>
    <w:lvl w:ilvl="5">
      <w:start w:val="1"/>
      <w:numFmt w:val="bullet"/>
      <w:lvlText w:val=""/>
      <w:lvlJc w:val="left"/>
      <w:pPr>
        <w:tabs>
          <w:tab w:val="num" w:pos="2520"/>
        </w:tabs>
        <w:ind w:left="2520" w:hanging="360"/>
      </w:pPr>
      <w:rPr>
        <w:rFonts w:ascii="Symbol" w:hAnsi="Symbol" w:cs="Verdana"/>
      </w:rPr>
    </w:lvl>
    <w:lvl w:ilvl="6">
      <w:start w:val="1"/>
      <w:numFmt w:val="bullet"/>
      <w:lvlText w:val=""/>
      <w:lvlJc w:val="left"/>
      <w:pPr>
        <w:tabs>
          <w:tab w:val="num" w:pos="2880"/>
        </w:tabs>
        <w:ind w:left="2880" w:hanging="360"/>
      </w:pPr>
      <w:rPr>
        <w:rFonts w:ascii="Symbol" w:hAnsi="Symbol" w:cs="Verdana"/>
      </w:rPr>
    </w:lvl>
    <w:lvl w:ilvl="7">
      <w:start w:val="1"/>
      <w:numFmt w:val="bullet"/>
      <w:lvlText w:val=""/>
      <w:lvlJc w:val="left"/>
      <w:pPr>
        <w:tabs>
          <w:tab w:val="num" w:pos="3240"/>
        </w:tabs>
        <w:ind w:left="3240" w:hanging="360"/>
      </w:pPr>
      <w:rPr>
        <w:rFonts w:ascii="Symbol" w:hAnsi="Symbol" w:cs="Verdana"/>
      </w:rPr>
    </w:lvl>
    <w:lvl w:ilvl="8">
      <w:start w:val="1"/>
      <w:numFmt w:val="bullet"/>
      <w:lvlText w:val=""/>
      <w:lvlJc w:val="left"/>
      <w:pPr>
        <w:tabs>
          <w:tab w:val="num" w:pos="3600"/>
        </w:tabs>
        <w:ind w:left="3600" w:hanging="360"/>
      </w:pPr>
      <w:rPr>
        <w:rFonts w:ascii="Symbol" w:hAnsi="Symbol" w:cs="Verdana"/>
      </w:rPr>
    </w:lvl>
  </w:abstractNum>
  <w:abstractNum w:abstractNumId="3">
    <w:nsid w:val="00F43470"/>
    <w:multiLevelType w:val="hybridMultilevel"/>
    <w:tmpl w:val="516ACD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2105973"/>
    <w:multiLevelType w:val="multilevel"/>
    <w:tmpl w:val="B6BCD6BE"/>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5">
    <w:nsid w:val="03BC6CB1"/>
    <w:multiLevelType w:val="multilevel"/>
    <w:tmpl w:val="F11A198A"/>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6">
    <w:nsid w:val="046121A3"/>
    <w:multiLevelType w:val="multilevel"/>
    <w:tmpl w:val="C3A62DC8"/>
    <w:lvl w:ilvl="0">
      <w:start w:val="6"/>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7">
    <w:nsid w:val="06DC5974"/>
    <w:multiLevelType w:val="multilevel"/>
    <w:tmpl w:val="10B8B4C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8">
    <w:nsid w:val="07556619"/>
    <w:multiLevelType w:val="multilevel"/>
    <w:tmpl w:val="21EA766A"/>
    <w:lvl w:ilvl="0">
      <w:start w:val="1"/>
      <w:numFmt w:val="decimal"/>
      <w:lvlText w:val="%1."/>
      <w:lvlJc w:val="left"/>
      <w:pPr>
        <w:ind w:left="786" w:hanging="360"/>
      </w:pPr>
      <w:rPr>
        <w:rFonts w:hint="default"/>
        <w:b/>
      </w:rPr>
    </w:lvl>
    <w:lvl w:ilvl="1">
      <w:start w:val="1"/>
      <w:numFmt w:val="decimal"/>
      <w:isLgl/>
      <w:lvlText w:val="%1.%2"/>
      <w:lvlJc w:val="left"/>
      <w:pPr>
        <w:ind w:left="786" w:hanging="360"/>
      </w:pPr>
      <w:rPr>
        <w:rFonts w:hint="default"/>
        <w:b w:val="0"/>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9">
    <w:nsid w:val="076E394B"/>
    <w:multiLevelType w:val="hybridMultilevel"/>
    <w:tmpl w:val="4094C6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09257200"/>
    <w:multiLevelType w:val="multilevel"/>
    <w:tmpl w:val="774AE014"/>
    <w:lvl w:ilvl="0">
      <w:start w:val="5"/>
      <w:numFmt w:val="decimal"/>
      <w:lvlText w:val="%1"/>
      <w:lvlJc w:val="left"/>
      <w:pPr>
        <w:ind w:left="644"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nsid w:val="0B3406D9"/>
    <w:multiLevelType w:val="hybridMultilevel"/>
    <w:tmpl w:val="8D6CFA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0CB103A5"/>
    <w:multiLevelType w:val="hybridMultilevel"/>
    <w:tmpl w:val="38081C06"/>
    <w:lvl w:ilvl="0" w:tplc="5106BFD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10194D02"/>
    <w:multiLevelType w:val="multilevel"/>
    <w:tmpl w:val="FACE47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1C7204FA"/>
    <w:multiLevelType w:val="multilevel"/>
    <w:tmpl w:val="4D2AB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400557C"/>
    <w:multiLevelType w:val="hybridMultilevel"/>
    <w:tmpl w:val="911A2CE8"/>
    <w:lvl w:ilvl="0" w:tplc="38D22B66">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nsid w:val="27842296"/>
    <w:multiLevelType w:val="hybridMultilevel"/>
    <w:tmpl w:val="6F7EBF58"/>
    <w:lvl w:ilvl="0" w:tplc="4F723F9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2B837908"/>
    <w:multiLevelType w:val="hybridMultilevel"/>
    <w:tmpl w:val="F1EA376C"/>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nsid w:val="2F4E105E"/>
    <w:multiLevelType w:val="hybridMultilevel"/>
    <w:tmpl w:val="53E4E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FF3304F"/>
    <w:multiLevelType w:val="hybridMultilevel"/>
    <w:tmpl w:val="E5D49BC2"/>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Symbol"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Symbol"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Symbol" w:hint="default"/>
      </w:rPr>
    </w:lvl>
    <w:lvl w:ilvl="8" w:tplc="240A0005" w:tentative="1">
      <w:start w:val="1"/>
      <w:numFmt w:val="bullet"/>
      <w:lvlText w:val=""/>
      <w:lvlJc w:val="left"/>
      <w:pPr>
        <w:ind w:left="7560" w:hanging="360"/>
      </w:pPr>
      <w:rPr>
        <w:rFonts w:ascii="Wingdings" w:hAnsi="Wingdings" w:hint="default"/>
      </w:rPr>
    </w:lvl>
  </w:abstractNum>
  <w:abstractNum w:abstractNumId="20">
    <w:nsid w:val="324A7B4A"/>
    <w:multiLevelType w:val="hybridMultilevel"/>
    <w:tmpl w:val="58C02BB6"/>
    <w:lvl w:ilvl="0" w:tplc="61BE4B18">
      <w:start w:val="2"/>
      <w:numFmt w:val="decimal"/>
      <w:lvlText w:val="%1."/>
      <w:lvlJc w:val="left"/>
      <w:pPr>
        <w:ind w:left="786" w:hanging="360"/>
      </w:pPr>
      <w:rPr>
        <w:rFonts w:hint="default"/>
      </w:rPr>
    </w:lvl>
    <w:lvl w:ilvl="1" w:tplc="040A0019" w:tentative="1">
      <w:start w:val="1"/>
      <w:numFmt w:val="lowerLetter"/>
      <w:lvlText w:val="%2."/>
      <w:lvlJc w:val="left"/>
      <w:pPr>
        <w:ind w:left="1506" w:hanging="360"/>
      </w:pPr>
    </w:lvl>
    <w:lvl w:ilvl="2" w:tplc="040A001B" w:tentative="1">
      <w:start w:val="1"/>
      <w:numFmt w:val="lowerRoman"/>
      <w:lvlText w:val="%3."/>
      <w:lvlJc w:val="right"/>
      <w:pPr>
        <w:ind w:left="2226" w:hanging="180"/>
      </w:pPr>
    </w:lvl>
    <w:lvl w:ilvl="3" w:tplc="040A000F" w:tentative="1">
      <w:start w:val="1"/>
      <w:numFmt w:val="decimal"/>
      <w:lvlText w:val="%4."/>
      <w:lvlJc w:val="left"/>
      <w:pPr>
        <w:ind w:left="2946" w:hanging="360"/>
      </w:pPr>
    </w:lvl>
    <w:lvl w:ilvl="4" w:tplc="040A0019" w:tentative="1">
      <w:start w:val="1"/>
      <w:numFmt w:val="lowerLetter"/>
      <w:lvlText w:val="%5."/>
      <w:lvlJc w:val="left"/>
      <w:pPr>
        <w:ind w:left="3666" w:hanging="360"/>
      </w:pPr>
    </w:lvl>
    <w:lvl w:ilvl="5" w:tplc="040A001B" w:tentative="1">
      <w:start w:val="1"/>
      <w:numFmt w:val="lowerRoman"/>
      <w:lvlText w:val="%6."/>
      <w:lvlJc w:val="right"/>
      <w:pPr>
        <w:ind w:left="4386" w:hanging="180"/>
      </w:pPr>
    </w:lvl>
    <w:lvl w:ilvl="6" w:tplc="040A000F" w:tentative="1">
      <w:start w:val="1"/>
      <w:numFmt w:val="decimal"/>
      <w:lvlText w:val="%7."/>
      <w:lvlJc w:val="left"/>
      <w:pPr>
        <w:ind w:left="5106" w:hanging="360"/>
      </w:pPr>
    </w:lvl>
    <w:lvl w:ilvl="7" w:tplc="040A0019" w:tentative="1">
      <w:start w:val="1"/>
      <w:numFmt w:val="lowerLetter"/>
      <w:lvlText w:val="%8."/>
      <w:lvlJc w:val="left"/>
      <w:pPr>
        <w:ind w:left="5826" w:hanging="360"/>
      </w:pPr>
    </w:lvl>
    <w:lvl w:ilvl="8" w:tplc="040A001B" w:tentative="1">
      <w:start w:val="1"/>
      <w:numFmt w:val="lowerRoman"/>
      <w:lvlText w:val="%9."/>
      <w:lvlJc w:val="right"/>
      <w:pPr>
        <w:ind w:left="6546" w:hanging="180"/>
      </w:pPr>
    </w:lvl>
  </w:abstractNum>
  <w:abstractNum w:abstractNumId="21">
    <w:nsid w:val="37DC2BD3"/>
    <w:multiLevelType w:val="multilevel"/>
    <w:tmpl w:val="112876EE"/>
    <w:lvl w:ilvl="0">
      <w:start w:val="6"/>
      <w:numFmt w:val="decimal"/>
      <w:lvlText w:val="%1"/>
      <w:lvlJc w:val="left"/>
      <w:pPr>
        <w:ind w:left="360" w:hanging="360"/>
      </w:pPr>
      <w:rPr>
        <w:rFonts w:hint="default"/>
      </w:rPr>
    </w:lvl>
    <w:lvl w:ilvl="1">
      <w:start w:val="2"/>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438" w:hanging="108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370" w:hanging="144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7302" w:hanging="1800"/>
      </w:pPr>
      <w:rPr>
        <w:rFonts w:hint="default"/>
      </w:rPr>
    </w:lvl>
    <w:lvl w:ilvl="8">
      <w:start w:val="1"/>
      <w:numFmt w:val="decimal"/>
      <w:lvlText w:val="%1.%2.%3.%4.%5.%6.%7.%8.%9"/>
      <w:lvlJc w:val="left"/>
      <w:pPr>
        <w:ind w:left="8088" w:hanging="1800"/>
      </w:pPr>
      <w:rPr>
        <w:rFonts w:hint="default"/>
      </w:rPr>
    </w:lvl>
  </w:abstractNum>
  <w:abstractNum w:abstractNumId="22">
    <w:nsid w:val="45271C08"/>
    <w:multiLevelType w:val="multilevel"/>
    <w:tmpl w:val="371A2E40"/>
    <w:lvl w:ilvl="0">
      <w:start w:val="6"/>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D042DD8"/>
    <w:multiLevelType w:val="multilevel"/>
    <w:tmpl w:val="FAE49204"/>
    <w:lvl w:ilvl="0">
      <w:start w:val="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6344764C"/>
    <w:multiLevelType w:val="hybridMultilevel"/>
    <w:tmpl w:val="066A6306"/>
    <w:lvl w:ilvl="0" w:tplc="040A0001">
      <w:start w:val="1"/>
      <w:numFmt w:val="bullet"/>
      <w:lvlText w:val=""/>
      <w:lvlJc w:val="left"/>
      <w:pPr>
        <w:ind w:left="786" w:hanging="360"/>
      </w:pPr>
      <w:rPr>
        <w:rFonts w:ascii="Symbol" w:hAnsi="Symbol" w:hint="default"/>
      </w:rPr>
    </w:lvl>
    <w:lvl w:ilvl="1" w:tplc="040A0003">
      <w:start w:val="1"/>
      <w:numFmt w:val="bullet"/>
      <w:lvlText w:val="o"/>
      <w:lvlJc w:val="left"/>
      <w:pPr>
        <w:ind w:left="1506" w:hanging="360"/>
      </w:pPr>
      <w:rPr>
        <w:rFonts w:ascii="Courier New" w:hAnsi="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25">
    <w:nsid w:val="641010C0"/>
    <w:multiLevelType w:val="hybridMultilevel"/>
    <w:tmpl w:val="8728A2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47C3106"/>
    <w:multiLevelType w:val="hybridMultilevel"/>
    <w:tmpl w:val="BA40DD96"/>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6A42264C"/>
    <w:multiLevelType w:val="hybridMultilevel"/>
    <w:tmpl w:val="EEA4A7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Symbo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Symbol"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Symbol"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4D3CBE"/>
    <w:multiLevelType w:val="hybridMultilevel"/>
    <w:tmpl w:val="ED6CCBD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Symbol"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Symbol"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Symbol" w:hint="default"/>
      </w:rPr>
    </w:lvl>
    <w:lvl w:ilvl="8" w:tplc="240A0005" w:tentative="1">
      <w:start w:val="1"/>
      <w:numFmt w:val="bullet"/>
      <w:lvlText w:val=""/>
      <w:lvlJc w:val="left"/>
      <w:pPr>
        <w:ind w:left="7560" w:hanging="360"/>
      </w:pPr>
      <w:rPr>
        <w:rFonts w:ascii="Wingdings" w:hAnsi="Wingdings" w:hint="default"/>
      </w:rPr>
    </w:lvl>
  </w:abstractNum>
  <w:abstractNum w:abstractNumId="29">
    <w:nsid w:val="7BA37697"/>
    <w:multiLevelType w:val="hybridMultilevel"/>
    <w:tmpl w:val="9FAADE5A"/>
    <w:lvl w:ilvl="0" w:tplc="D8DE705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8"/>
  </w:num>
  <w:num w:numId="5">
    <w:abstractNumId w:val="15"/>
  </w:num>
  <w:num w:numId="6">
    <w:abstractNumId w:val="10"/>
  </w:num>
  <w:num w:numId="7">
    <w:abstractNumId w:val="4"/>
  </w:num>
  <w:num w:numId="8">
    <w:abstractNumId w:val="11"/>
  </w:num>
  <w:num w:numId="9">
    <w:abstractNumId w:val="22"/>
  </w:num>
  <w:num w:numId="10">
    <w:abstractNumId w:val="28"/>
  </w:num>
  <w:num w:numId="11">
    <w:abstractNumId w:val="19"/>
  </w:num>
  <w:num w:numId="12">
    <w:abstractNumId w:val="3"/>
  </w:num>
  <w:num w:numId="13">
    <w:abstractNumId w:val="25"/>
  </w:num>
  <w:num w:numId="14">
    <w:abstractNumId w:val="17"/>
  </w:num>
  <w:num w:numId="15">
    <w:abstractNumId w:val="9"/>
  </w:num>
  <w:num w:numId="16">
    <w:abstractNumId w:val="18"/>
  </w:num>
  <w:num w:numId="17">
    <w:abstractNumId w:val="26"/>
  </w:num>
  <w:num w:numId="18">
    <w:abstractNumId w:val="27"/>
  </w:num>
  <w:num w:numId="19">
    <w:abstractNumId w:val="6"/>
  </w:num>
  <w:num w:numId="20">
    <w:abstractNumId w:val="12"/>
  </w:num>
  <w:num w:numId="21">
    <w:abstractNumId w:val="7"/>
  </w:num>
  <w:num w:numId="22">
    <w:abstractNumId w:val="21"/>
  </w:num>
  <w:num w:numId="23">
    <w:abstractNumId w:val="23"/>
  </w:num>
  <w:num w:numId="24">
    <w:abstractNumId w:val="24"/>
  </w:num>
  <w:num w:numId="25">
    <w:abstractNumId w:val="16"/>
  </w:num>
  <w:num w:numId="26">
    <w:abstractNumId w:val="29"/>
  </w:num>
  <w:num w:numId="27">
    <w:abstractNumId w:val="13"/>
  </w:num>
  <w:num w:numId="28">
    <w:abstractNumId w:val="14"/>
  </w:num>
  <w:num w:numId="29">
    <w:abstractNumId w:val="2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517CE6"/>
    <w:rsid w:val="00004498"/>
    <w:rsid w:val="000114DB"/>
    <w:rsid w:val="00012673"/>
    <w:rsid w:val="00014EC7"/>
    <w:rsid w:val="000158C7"/>
    <w:rsid w:val="0001629D"/>
    <w:rsid w:val="0002193F"/>
    <w:rsid w:val="00026360"/>
    <w:rsid w:val="0002726E"/>
    <w:rsid w:val="00027AED"/>
    <w:rsid w:val="00031A7D"/>
    <w:rsid w:val="00032072"/>
    <w:rsid w:val="00033220"/>
    <w:rsid w:val="000334E5"/>
    <w:rsid w:val="00033C1C"/>
    <w:rsid w:val="000366FE"/>
    <w:rsid w:val="00044BAC"/>
    <w:rsid w:val="00045F8E"/>
    <w:rsid w:val="0004796C"/>
    <w:rsid w:val="000508BC"/>
    <w:rsid w:val="00052320"/>
    <w:rsid w:val="00054B8A"/>
    <w:rsid w:val="000551D8"/>
    <w:rsid w:val="000652A1"/>
    <w:rsid w:val="00066EFE"/>
    <w:rsid w:val="00070128"/>
    <w:rsid w:val="00070426"/>
    <w:rsid w:val="000708FD"/>
    <w:rsid w:val="00074736"/>
    <w:rsid w:val="00075B46"/>
    <w:rsid w:val="000817B0"/>
    <w:rsid w:val="00084231"/>
    <w:rsid w:val="00084FE3"/>
    <w:rsid w:val="00090142"/>
    <w:rsid w:val="000940B9"/>
    <w:rsid w:val="00095CFB"/>
    <w:rsid w:val="000A3609"/>
    <w:rsid w:val="000A6619"/>
    <w:rsid w:val="000A6DF6"/>
    <w:rsid w:val="000A7D8C"/>
    <w:rsid w:val="000B4B96"/>
    <w:rsid w:val="000C044F"/>
    <w:rsid w:val="000D3E8C"/>
    <w:rsid w:val="000D4011"/>
    <w:rsid w:val="000D5958"/>
    <w:rsid w:val="000D6F49"/>
    <w:rsid w:val="000D7669"/>
    <w:rsid w:val="000E1B00"/>
    <w:rsid w:val="000E3A1A"/>
    <w:rsid w:val="000E3B08"/>
    <w:rsid w:val="000E4059"/>
    <w:rsid w:val="000E5225"/>
    <w:rsid w:val="000F57DC"/>
    <w:rsid w:val="000F6A27"/>
    <w:rsid w:val="000F7E6D"/>
    <w:rsid w:val="0010121C"/>
    <w:rsid w:val="0010158A"/>
    <w:rsid w:val="001017FA"/>
    <w:rsid w:val="00103DB4"/>
    <w:rsid w:val="00104E39"/>
    <w:rsid w:val="0011571C"/>
    <w:rsid w:val="00117FD3"/>
    <w:rsid w:val="00120C04"/>
    <w:rsid w:val="0012170A"/>
    <w:rsid w:val="00122353"/>
    <w:rsid w:val="00124E52"/>
    <w:rsid w:val="0012614C"/>
    <w:rsid w:val="00131CA2"/>
    <w:rsid w:val="00135939"/>
    <w:rsid w:val="00136460"/>
    <w:rsid w:val="0013683B"/>
    <w:rsid w:val="00137D66"/>
    <w:rsid w:val="0014061F"/>
    <w:rsid w:val="00140D51"/>
    <w:rsid w:val="00142607"/>
    <w:rsid w:val="00142C60"/>
    <w:rsid w:val="00143B9F"/>
    <w:rsid w:val="00143E33"/>
    <w:rsid w:val="001451F8"/>
    <w:rsid w:val="00145587"/>
    <w:rsid w:val="00145947"/>
    <w:rsid w:val="0014788D"/>
    <w:rsid w:val="00151B7E"/>
    <w:rsid w:val="00151B9F"/>
    <w:rsid w:val="00151CBA"/>
    <w:rsid w:val="00152B3E"/>
    <w:rsid w:val="00157255"/>
    <w:rsid w:val="00166F55"/>
    <w:rsid w:val="00171FE4"/>
    <w:rsid w:val="00172150"/>
    <w:rsid w:val="0017406F"/>
    <w:rsid w:val="00180F0D"/>
    <w:rsid w:val="001813E1"/>
    <w:rsid w:val="00182EF7"/>
    <w:rsid w:val="00183E70"/>
    <w:rsid w:val="00185730"/>
    <w:rsid w:val="00187517"/>
    <w:rsid w:val="00190D41"/>
    <w:rsid w:val="00191F14"/>
    <w:rsid w:val="00192752"/>
    <w:rsid w:val="001959F0"/>
    <w:rsid w:val="001A2987"/>
    <w:rsid w:val="001A5DEA"/>
    <w:rsid w:val="001B0CF4"/>
    <w:rsid w:val="001B18A1"/>
    <w:rsid w:val="001B334A"/>
    <w:rsid w:val="001B3ABF"/>
    <w:rsid w:val="001B48EA"/>
    <w:rsid w:val="001B534E"/>
    <w:rsid w:val="001B5991"/>
    <w:rsid w:val="001B76C6"/>
    <w:rsid w:val="001C6E4C"/>
    <w:rsid w:val="001D1E5A"/>
    <w:rsid w:val="001D219D"/>
    <w:rsid w:val="001D3C12"/>
    <w:rsid w:val="001E4929"/>
    <w:rsid w:val="001F125C"/>
    <w:rsid w:val="001F1A60"/>
    <w:rsid w:val="001F516C"/>
    <w:rsid w:val="001F56C7"/>
    <w:rsid w:val="001F6C9D"/>
    <w:rsid w:val="0020391E"/>
    <w:rsid w:val="00205FA2"/>
    <w:rsid w:val="002077CA"/>
    <w:rsid w:val="00212C76"/>
    <w:rsid w:val="0021635F"/>
    <w:rsid w:val="00221552"/>
    <w:rsid w:val="002230F3"/>
    <w:rsid w:val="00223789"/>
    <w:rsid w:val="00223CE3"/>
    <w:rsid w:val="00224F56"/>
    <w:rsid w:val="00225F54"/>
    <w:rsid w:val="00226673"/>
    <w:rsid w:val="00227152"/>
    <w:rsid w:val="00233B13"/>
    <w:rsid w:val="002355A9"/>
    <w:rsid w:val="00236436"/>
    <w:rsid w:val="002375E2"/>
    <w:rsid w:val="00243FE7"/>
    <w:rsid w:val="00246F2A"/>
    <w:rsid w:val="00251112"/>
    <w:rsid w:val="002604E7"/>
    <w:rsid w:val="00260FDA"/>
    <w:rsid w:val="0026295F"/>
    <w:rsid w:val="002660A6"/>
    <w:rsid w:val="002673D8"/>
    <w:rsid w:val="002776BF"/>
    <w:rsid w:val="002824C7"/>
    <w:rsid w:val="00284925"/>
    <w:rsid w:val="002863A3"/>
    <w:rsid w:val="00286D38"/>
    <w:rsid w:val="00290041"/>
    <w:rsid w:val="00290245"/>
    <w:rsid w:val="00290404"/>
    <w:rsid w:val="00292A1F"/>
    <w:rsid w:val="00295ABA"/>
    <w:rsid w:val="00297C0C"/>
    <w:rsid w:val="002A2112"/>
    <w:rsid w:val="002A2450"/>
    <w:rsid w:val="002A5C0A"/>
    <w:rsid w:val="002B61D7"/>
    <w:rsid w:val="002C0E3D"/>
    <w:rsid w:val="002C1FAE"/>
    <w:rsid w:val="002C4872"/>
    <w:rsid w:val="002C6D1D"/>
    <w:rsid w:val="002C79B5"/>
    <w:rsid w:val="002C7A8A"/>
    <w:rsid w:val="002D195C"/>
    <w:rsid w:val="002D3BD7"/>
    <w:rsid w:val="002D436E"/>
    <w:rsid w:val="002D5898"/>
    <w:rsid w:val="002D5C07"/>
    <w:rsid w:val="002D5F81"/>
    <w:rsid w:val="002E1411"/>
    <w:rsid w:val="002E2290"/>
    <w:rsid w:val="002E246C"/>
    <w:rsid w:val="002E2CA0"/>
    <w:rsid w:val="002E39D1"/>
    <w:rsid w:val="002E6F1A"/>
    <w:rsid w:val="002E780C"/>
    <w:rsid w:val="002F1178"/>
    <w:rsid w:val="002F2120"/>
    <w:rsid w:val="002F2EE3"/>
    <w:rsid w:val="002F4558"/>
    <w:rsid w:val="00300EBC"/>
    <w:rsid w:val="00301760"/>
    <w:rsid w:val="00305326"/>
    <w:rsid w:val="00305C38"/>
    <w:rsid w:val="00306A2E"/>
    <w:rsid w:val="003100BF"/>
    <w:rsid w:val="00312935"/>
    <w:rsid w:val="00317635"/>
    <w:rsid w:val="00317BE3"/>
    <w:rsid w:val="00321E8F"/>
    <w:rsid w:val="00322C66"/>
    <w:rsid w:val="00324B64"/>
    <w:rsid w:val="003277C7"/>
    <w:rsid w:val="00327C7E"/>
    <w:rsid w:val="00331A72"/>
    <w:rsid w:val="00335B67"/>
    <w:rsid w:val="00344F40"/>
    <w:rsid w:val="00350494"/>
    <w:rsid w:val="00353703"/>
    <w:rsid w:val="0035547A"/>
    <w:rsid w:val="00357AFF"/>
    <w:rsid w:val="00361D0C"/>
    <w:rsid w:val="00362834"/>
    <w:rsid w:val="00362B78"/>
    <w:rsid w:val="00365658"/>
    <w:rsid w:val="00366413"/>
    <w:rsid w:val="00366C47"/>
    <w:rsid w:val="003677E8"/>
    <w:rsid w:val="00375FB9"/>
    <w:rsid w:val="00376A4A"/>
    <w:rsid w:val="00377E92"/>
    <w:rsid w:val="0038111B"/>
    <w:rsid w:val="003819E1"/>
    <w:rsid w:val="00382DF8"/>
    <w:rsid w:val="00386347"/>
    <w:rsid w:val="00393D54"/>
    <w:rsid w:val="00395CB3"/>
    <w:rsid w:val="003A067A"/>
    <w:rsid w:val="003A3430"/>
    <w:rsid w:val="003A6457"/>
    <w:rsid w:val="003A7658"/>
    <w:rsid w:val="003B01AA"/>
    <w:rsid w:val="003B31F9"/>
    <w:rsid w:val="003B4BE2"/>
    <w:rsid w:val="003B69FF"/>
    <w:rsid w:val="003B7AA2"/>
    <w:rsid w:val="003C04EA"/>
    <w:rsid w:val="003C14D9"/>
    <w:rsid w:val="003C2D8A"/>
    <w:rsid w:val="003C3F8B"/>
    <w:rsid w:val="003D2384"/>
    <w:rsid w:val="003D283C"/>
    <w:rsid w:val="003D4138"/>
    <w:rsid w:val="003D4522"/>
    <w:rsid w:val="003D50AA"/>
    <w:rsid w:val="003D6DE2"/>
    <w:rsid w:val="003D74A1"/>
    <w:rsid w:val="003E1E1C"/>
    <w:rsid w:val="003E3622"/>
    <w:rsid w:val="003E42CD"/>
    <w:rsid w:val="003E5454"/>
    <w:rsid w:val="003E5781"/>
    <w:rsid w:val="003E769C"/>
    <w:rsid w:val="003F2417"/>
    <w:rsid w:val="003F2489"/>
    <w:rsid w:val="003F6BAA"/>
    <w:rsid w:val="004008D4"/>
    <w:rsid w:val="004011D2"/>
    <w:rsid w:val="00401693"/>
    <w:rsid w:val="00403DB1"/>
    <w:rsid w:val="00406336"/>
    <w:rsid w:val="00410144"/>
    <w:rsid w:val="00413A31"/>
    <w:rsid w:val="00413F25"/>
    <w:rsid w:val="00414CF0"/>
    <w:rsid w:val="0042265F"/>
    <w:rsid w:val="00427070"/>
    <w:rsid w:val="004278B6"/>
    <w:rsid w:val="00430BE5"/>
    <w:rsid w:val="004311AA"/>
    <w:rsid w:val="00436035"/>
    <w:rsid w:val="00442C7D"/>
    <w:rsid w:val="00442C95"/>
    <w:rsid w:val="004471C2"/>
    <w:rsid w:val="0045258B"/>
    <w:rsid w:val="00452C9A"/>
    <w:rsid w:val="004533E6"/>
    <w:rsid w:val="00453A31"/>
    <w:rsid w:val="0045677E"/>
    <w:rsid w:val="00463FB3"/>
    <w:rsid w:val="004641E7"/>
    <w:rsid w:val="00472519"/>
    <w:rsid w:val="00473C49"/>
    <w:rsid w:val="004743A7"/>
    <w:rsid w:val="0047484D"/>
    <w:rsid w:val="00474BFD"/>
    <w:rsid w:val="00474FD2"/>
    <w:rsid w:val="00475C7C"/>
    <w:rsid w:val="00476A83"/>
    <w:rsid w:val="0048229E"/>
    <w:rsid w:val="00482541"/>
    <w:rsid w:val="00484DF4"/>
    <w:rsid w:val="00485E1C"/>
    <w:rsid w:val="00486FD6"/>
    <w:rsid w:val="0049028B"/>
    <w:rsid w:val="004A0A93"/>
    <w:rsid w:val="004A2B17"/>
    <w:rsid w:val="004A684F"/>
    <w:rsid w:val="004A68A5"/>
    <w:rsid w:val="004B4FA3"/>
    <w:rsid w:val="004B5615"/>
    <w:rsid w:val="004B57ED"/>
    <w:rsid w:val="004B62F7"/>
    <w:rsid w:val="004B6636"/>
    <w:rsid w:val="004C00D3"/>
    <w:rsid w:val="004C19DA"/>
    <w:rsid w:val="004D1A7D"/>
    <w:rsid w:val="004D2078"/>
    <w:rsid w:val="004D4F57"/>
    <w:rsid w:val="004D5F9C"/>
    <w:rsid w:val="004E0575"/>
    <w:rsid w:val="004E0BEB"/>
    <w:rsid w:val="004E16B9"/>
    <w:rsid w:val="004E25C7"/>
    <w:rsid w:val="004E518F"/>
    <w:rsid w:val="004E6058"/>
    <w:rsid w:val="004E765D"/>
    <w:rsid w:val="004F2611"/>
    <w:rsid w:val="004F3607"/>
    <w:rsid w:val="00500515"/>
    <w:rsid w:val="005008D1"/>
    <w:rsid w:val="005014E8"/>
    <w:rsid w:val="005022DE"/>
    <w:rsid w:val="00506469"/>
    <w:rsid w:val="00506E77"/>
    <w:rsid w:val="00510AE2"/>
    <w:rsid w:val="00511F73"/>
    <w:rsid w:val="00512EA0"/>
    <w:rsid w:val="00515D56"/>
    <w:rsid w:val="00517CE6"/>
    <w:rsid w:val="0052730B"/>
    <w:rsid w:val="00530A36"/>
    <w:rsid w:val="00532410"/>
    <w:rsid w:val="005328FA"/>
    <w:rsid w:val="00540E2C"/>
    <w:rsid w:val="005450C6"/>
    <w:rsid w:val="00546CB6"/>
    <w:rsid w:val="00550597"/>
    <w:rsid w:val="00554D48"/>
    <w:rsid w:val="0055625A"/>
    <w:rsid w:val="00557883"/>
    <w:rsid w:val="0056485D"/>
    <w:rsid w:val="005661BE"/>
    <w:rsid w:val="00566ADF"/>
    <w:rsid w:val="0057138F"/>
    <w:rsid w:val="00572AA0"/>
    <w:rsid w:val="00573ACE"/>
    <w:rsid w:val="00573C65"/>
    <w:rsid w:val="00577E29"/>
    <w:rsid w:val="00583800"/>
    <w:rsid w:val="00584634"/>
    <w:rsid w:val="005860CC"/>
    <w:rsid w:val="005940B7"/>
    <w:rsid w:val="005942C4"/>
    <w:rsid w:val="00596D55"/>
    <w:rsid w:val="005A206E"/>
    <w:rsid w:val="005A22B0"/>
    <w:rsid w:val="005A24BB"/>
    <w:rsid w:val="005A4250"/>
    <w:rsid w:val="005A566D"/>
    <w:rsid w:val="005B3026"/>
    <w:rsid w:val="005B5FA4"/>
    <w:rsid w:val="005B615D"/>
    <w:rsid w:val="005C1665"/>
    <w:rsid w:val="005C283A"/>
    <w:rsid w:val="005D0EB5"/>
    <w:rsid w:val="005D118F"/>
    <w:rsid w:val="005D149B"/>
    <w:rsid w:val="005D1C8B"/>
    <w:rsid w:val="005D5C1D"/>
    <w:rsid w:val="005D61D3"/>
    <w:rsid w:val="005D7C5C"/>
    <w:rsid w:val="005E6622"/>
    <w:rsid w:val="005E676D"/>
    <w:rsid w:val="005E74FC"/>
    <w:rsid w:val="005F03D1"/>
    <w:rsid w:val="005F0D5C"/>
    <w:rsid w:val="005F3AC4"/>
    <w:rsid w:val="005F5900"/>
    <w:rsid w:val="005F7FCF"/>
    <w:rsid w:val="00601426"/>
    <w:rsid w:val="00602DE5"/>
    <w:rsid w:val="0060329B"/>
    <w:rsid w:val="00607C65"/>
    <w:rsid w:val="00611B34"/>
    <w:rsid w:val="00611B51"/>
    <w:rsid w:val="006148E1"/>
    <w:rsid w:val="0061641C"/>
    <w:rsid w:val="0061653C"/>
    <w:rsid w:val="006177CF"/>
    <w:rsid w:val="00620F00"/>
    <w:rsid w:val="00623320"/>
    <w:rsid w:val="0062394A"/>
    <w:rsid w:val="00627928"/>
    <w:rsid w:val="006448A7"/>
    <w:rsid w:val="006461F5"/>
    <w:rsid w:val="00647DF3"/>
    <w:rsid w:val="006502FF"/>
    <w:rsid w:val="00651266"/>
    <w:rsid w:val="00651ADE"/>
    <w:rsid w:val="00653251"/>
    <w:rsid w:val="006538D5"/>
    <w:rsid w:val="00653992"/>
    <w:rsid w:val="00655D70"/>
    <w:rsid w:val="0065695D"/>
    <w:rsid w:val="006578D1"/>
    <w:rsid w:val="00657EB8"/>
    <w:rsid w:val="00670AA7"/>
    <w:rsid w:val="00672CE6"/>
    <w:rsid w:val="0067780B"/>
    <w:rsid w:val="0068306B"/>
    <w:rsid w:val="00690475"/>
    <w:rsid w:val="00692B7C"/>
    <w:rsid w:val="006943EA"/>
    <w:rsid w:val="006973A2"/>
    <w:rsid w:val="006A4548"/>
    <w:rsid w:val="006A4C37"/>
    <w:rsid w:val="006A59E7"/>
    <w:rsid w:val="006A60B3"/>
    <w:rsid w:val="006B08F0"/>
    <w:rsid w:val="006B2169"/>
    <w:rsid w:val="006B4C17"/>
    <w:rsid w:val="006C0493"/>
    <w:rsid w:val="006C3E78"/>
    <w:rsid w:val="006C43BD"/>
    <w:rsid w:val="006C4481"/>
    <w:rsid w:val="006C63C9"/>
    <w:rsid w:val="006C71FF"/>
    <w:rsid w:val="006C76BB"/>
    <w:rsid w:val="006D4C22"/>
    <w:rsid w:val="006D66EA"/>
    <w:rsid w:val="006E160F"/>
    <w:rsid w:val="006E219B"/>
    <w:rsid w:val="006E3108"/>
    <w:rsid w:val="006E44A5"/>
    <w:rsid w:val="006E773E"/>
    <w:rsid w:val="006F1005"/>
    <w:rsid w:val="006F40CD"/>
    <w:rsid w:val="007073A6"/>
    <w:rsid w:val="0071231E"/>
    <w:rsid w:val="007128A3"/>
    <w:rsid w:val="007152B7"/>
    <w:rsid w:val="00715836"/>
    <w:rsid w:val="00715C6F"/>
    <w:rsid w:val="007205D7"/>
    <w:rsid w:val="00722675"/>
    <w:rsid w:val="00724231"/>
    <w:rsid w:val="00726E3F"/>
    <w:rsid w:val="007344F0"/>
    <w:rsid w:val="00740774"/>
    <w:rsid w:val="00742904"/>
    <w:rsid w:val="00742E79"/>
    <w:rsid w:val="00744948"/>
    <w:rsid w:val="00745888"/>
    <w:rsid w:val="00746B9A"/>
    <w:rsid w:val="00771CFC"/>
    <w:rsid w:val="00774B74"/>
    <w:rsid w:val="00774FCD"/>
    <w:rsid w:val="0077556E"/>
    <w:rsid w:val="007767B4"/>
    <w:rsid w:val="0078571B"/>
    <w:rsid w:val="00785E86"/>
    <w:rsid w:val="00794D37"/>
    <w:rsid w:val="007A6C36"/>
    <w:rsid w:val="007A7509"/>
    <w:rsid w:val="007B3BAE"/>
    <w:rsid w:val="007B5D5A"/>
    <w:rsid w:val="007B6A8E"/>
    <w:rsid w:val="007C1066"/>
    <w:rsid w:val="007C5909"/>
    <w:rsid w:val="007C5CEF"/>
    <w:rsid w:val="007C652B"/>
    <w:rsid w:val="007D06D5"/>
    <w:rsid w:val="007D20B3"/>
    <w:rsid w:val="007E0DC2"/>
    <w:rsid w:val="007E1A43"/>
    <w:rsid w:val="007E2449"/>
    <w:rsid w:val="007E74F4"/>
    <w:rsid w:val="007F0BF4"/>
    <w:rsid w:val="007F3D48"/>
    <w:rsid w:val="007F4471"/>
    <w:rsid w:val="0080329D"/>
    <w:rsid w:val="0080625A"/>
    <w:rsid w:val="0080632C"/>
    <w:rsid w:val="00806DB4"/>
    <w:rsid w:val="00807355"/>
    <w:rsid w:val="00807BFC"/>
    <w:rsid w:val="00807C49"/>
    <w:rsid w:val="008134ED"/>
    <w:rsid w:val="00814FFD"/>
    <w:rsid w:val="0082174D"/>
    <w:rsid w:val="0082648C"/>
    <w:rsid w:val="008300E2"/>
    <w:rsid w:val="00834C94"/>
    <w:rsid w:val="00840314"/>
    <w:rsid w:val="008403BF"/>
    <w:rsid w:val="0084405C"/>
    <w:rsid w:val="00845C0C"/>
    <w:rsid w:val="00853DAE"/>
    <w:rsid w:val="00854B44"/>
    <w:rsid w:val="00854C89"/>
    <w:rsid w:val="008574F9"/>
    <w:rsid w:val="00857B47"/>
    <w:rsid w:val="00870609"/>
    <w:rsid w:val="00877D47"/>
    <w:rsid w:val="00880AC3"/>
    <w:rsid w:val="00880F70"/>
    <w:rsid w:val="00881BB0"/>
    <w:rsid w:val="008822AC"/>
    <w:rsid w:val="00886A14"/>
    <w:rsid w:val="00891672"/>
    <w:rsid w:val="00892F42"/>
    <w:rsid w:val="00893030"/>
    <w:rsid w:val="00894C3D"/>
    <w:rsid w:val="008A0A0F"/>
    <w:rsid w:val="008A2A11"/>
    <w:rsid w:val="008A7BCB"/>
    <w:rsid w:val="008B1F6B"/>
    <w:rsid w:val="008B3118"/>
    <w:rsid w:val="008B3DCA"/>
    <w:rsid w:val="008C0D1C"/>
    <w:rsid w:val="008C1659"/>
    <w:rsid w:val="008C2043"/>
    <w:rsid w:val="008C257B"/>
    <w:rsid w:val="008C28B4"/>
    <w:rsid w:val="008C4D31"/>
    <w:rsid w:val="008D27B0"/>
    <w:rsid w:val="008D3668"/>
    <w:rsid w:val="008D3A7D"/>
    <w:rsid w:val="008E11EC"/>
    <w:rsid w:val="008E2578"/>
    <w:rsid w:val="008E296E"/>
    <w:rsid w:val="008E7C71"/>
    <w:rsid w:val="008F0EF2"/>
    <w:rsid w:val="009009CD"/>
    <w:rsid w:val="009041D3"/>
    <w:rsid w:val="00912D5C"/>
    <w:rsid w:val="0091347C"/>
    <w:rsid w:val="00913FD4"/>
    <w:rsid w:val="00914984"/>
    <w:rsid w:val="00915548"/>
    <w:rsid w:val="009169DB"/>
    <w:rsid w:val="009213FA"/>
    <w:rsid w:val="009235D9"/>
    <w:rsid w:val="00926DF0"/>
    <w:rsid w:val="00927730"/>
    <w:rsid w:val="00931470"/>
    <w:rsid w:val="00932992"/>
    <w:rsid w:val="00934340"/>
    <w:rsid w:val="00934B33"/>
    <w:rsid w:val="009350DB"/>
    <w:rsid w:val="009360C6"/>
    <w:rsid w:val="00937B64"/>
    <w:rsid w:val="00942C2C"/>
    <w:rsid w:val="00943D62"/>
    <w:rsid w:val="00946090"/>
    <w:rsid w:val="0094629F"/>
    <w:rsid w:val="009479D0"/>
    <w:rsid w:val="0096285A"/>
    <w:rsid w:val="009661A4"/>
    <w:rsid w:val="00972545"/>
    <w:rsid w:val="00972C9D"/>
    <w:rsid w:val="00973185"/>
    <w:rsid w:val="00973457"/>
    <w:rsid w:val="00974365"/>
    <w:rsid w:val="00974D43"/>
    <w:rsid w:val="00980426"/>
    <w:rsid w:val="00983422"/>
    <w:rsid w:val="00984468"/>
    <w:rsid w:val="009901CD"/>
    <w:rsid w:val="0099375D"/>
    <w:rsid w:val="00995036"/>
    <w:rsid w:val="00995306"/>
    <w:rsid w:val="00996613"/>
    <w:rsid w:val="009A04F3"/>
    <w:rsid w:val="009A2589"/>
    <w:rsid w:val="009A4890"/>
    <w:rsid w:val="009A4CEE"/>
    <w:rsid w:val="009A6E82"/>
    <w:rsid w:val="009B1C1F"/>
    <w:rsid w:val="009B49F6"/>
    <w:rsid w:val="009C50EF"/>
    <w:rsid w:val="009C6F82"/>
    <w:rsid w:val="009C77F6"/>
    <w:rsid w:val="009C7A0C"/>
    <w:rsid w:val="009C7F29"/>
    <w:rsid w:val="009D0BBB"/>
    <w:rsid w:val="009D13DB"/>
    <w:rsid w:val="009D1E3F"/>
    <w:rsid w:val="009D33B9"/>
    <w:rsid w:val="009E0D06"/>
    <w:rsid w:val="009E5944"/>
    <w:rsid w:val="009E67A3"/>
    <w:rsid w:val="009E7228"/>
    <w:rsid w:val="009F23E2"/>
    <w:rsid w:val="009F2471"/>
    <w:rsid w:val="009F4718"/>
    <w:rsid w:val="009F5B4D"/>
    <w:rsid w:val="00A0043E"/>
    <w:rsid w:val="00A06DCB"/>
    <w:rsid w:val="00A10D07"/>
    <w:rsid w:val="00A12053"/>
    <w:rsid w:val="00A1237D"/>
    <w:rsid w:val="00A13D00"/>
    <w:rsid w:val="00A14054"/>
    <w:rsid w:val="00A16ED7"/>
    <w:rsid w:val="00A17928"/>
    <w:rsid w:val="00A20256"/>
    <w:rsid w:val="00A22368"/>
    <w:rsid w:val="00A24077"/>
    <w:rsid w:val="00A24314"/>
    <w:rsid w:val="00A30AFE"/>
    <w:rsid w:val="00A31EE7"/>
    <w:rsid w:val="00A340D8"/>
    <w:rsid w:val="00A34C2B"/>
    <w:rsid w:val="00A35E76"/>
    <w:rsid w:val="00A42F18"/>
    <w:rsid w:val="00A478C1"/>
    <w:rsid w:val="00A47F0F"/>
    <w:rsid w:val="00A51282"/>
    <w:rsid w:val="00A517DF"/>
    <w:rsid w:val="00A53780"/>
    <w:rsid w:val="00A53D90"/>
    <w:rsid w:val="00A55208"/>
    <w:rsid w:val="00A56EEA"/>
    <w:rsid w:val="00A6151D"/>
    <w:rsid w:val="00A631FD"/>
    <w:rsid w:val="00A66018"/>
    <w:rsid w:val="00A66BF8"/>
    <w:rsid w:val="00A727DF"/>
    <w:rsid w:val="00A7287C"/>
    <w:rsid w:val="00A73AEA"/>
    <w:rsid w:val="00A73C8B"/>
    <w:rsid w:val="00A74932"/>
    <w:rsid w:val="00A8337B"/>
    <w:rsid w:val="00A848CC"/>
    <w:rsid w:val="00A908F2"/>
    <w:rsid w:val="00A914C5"/>
    <w:rsid w:val="00A92A52"/>
    <w:rsid w:val="00AA4089"/>
    <w:rsid w:val="00AA68D4"/>
    <w:rsid w:val="00AB03D0"/>
    <w:rsid w:val="00AB5B04"/>
    <w:rsid w:val="00AC56D7"/>
    <w:rsid w:val="00AC7F50"/>
    <w:rsid w:val="00AD371A"/>
    <w:rsid w:val="00AD73CC"/>
    <w:rsid w:val="00AE1A3D"/>
    <w:rsid w:val="00AE43C9"/>
    <w:rsid w:val="00AF00CE"/>
    <w:rsid w:val="00AF4A3C"/>
    <w:rsid w:val="00B01DCD"/>
    <w:rsid w:val="00B051BB"/>
    <w:rsid w:val="00B05EBF"/>
    <w:rsid w:val="00B0618C"/>
    <w:rsid w:val="00B141C4"/>
    <w:rsid w:val="00B141F3"/>
    <w:rsid w:val="00B2002E"/>
    <w:rsid w:val="00B20BE6"/>
    <w:rsid w:val="00B20D8D"/>
    <w:rsid w:val="00B22C64"/>
    <w:rsid w:val="00B23782"/>
    <w:rsid w:val="00B31722"/>
    <w:rsid w:val="00B35BE0"/>
    <w:rsid w:val="00B3757A"/>
    <w:rsid w:val="00B376AF"/>
    <w:rsid w:val="00B404DA"/>
    <w:rsid w:val="00B405EE"/>
    <w:rsid w:val="00B4070C"/>
    <w:rsid w:val="00B40C86"/>
    <w:rsid w:val="00B42AD2"/>
    <w:rsid w:val="00B44C74"/>
    <w:rsid w:val="00B4765E"/>
    <w:rsid w:val="00B54FBB"/>
    <w:rsid w:val="00B55524"/>
    <w:rsid w:val="00B7235B"/>
    <w:rsid w:val="00B7480F"/>
    <w:rsid w:val="00B76245"/>
    <w:rsid w:val="00B77315"/>
    <w:rsid w:val="00B77B85"/>
    <w:rsid w:val="00B82129"/>
    <w:rsid w:val="00B83EFB"/>
    <w:rsid w:val="00B857D8"/>
    <w:rsid w:val="00B86204"/>
    <w:rsid w:val="00B96CA6"/>
    <w:rsid w:val="00BA3294"/>
    <w:rsid w:val="00BA6A93"/>
    <w:rsid w:val="00BB117C"/>
    <w:rsid w:val="00BB15CB"/>
    <w:rsid w:val="00BB39D2"/>
    <w:rsid w:val="00BB40A0"/>
    <w:rsid w:val="00BB6124"/>
    <w:rsid w:val="00BB6CFF"/>
    <w:rsid w:val="00BB72D7"/>
    <w:rsid w:val="00BB7CC9"/>
    <w:rsid w:val="00BB7FDE"/>
    <w:rsid w:val="00BC11E8"/>
    <w:rsid w:val="00BC65A3"/>
    <w:rsid w:val="00BC7835"/>
    <w:rsid w:val="00BD0DA1"/>
    <w:rsid w:val="00BD3334"/>
    <w:rsid w:val="00BD3EC4"/>
    <w:rsid w:val="00BD7781"/>
    <w:rsid w:val="00BE33EA"/>
    <w:rsid w:val="00BE3548"/>
    <w:rsid w:val="00BE4470"/>
    <w:rsid w:val="00BE5270"/>
    <w:rsid w:val="00BE57EA"/>
    <w:rsid w:val="00BE6356"/>
    <w:rsid w:val="00BE7456"/>
    <w:rsid w:val="00BF490B"/>
    <w:rsid w:val="00BF5F39"/>
    <w:rsid w:val="00BF7EAF"/>
    <w:rsid w:val="00C003AD"/>
    <w:rsid w:val="00C010EC"/>
    <w:rsid w:val="00C02B6D"/>
    <w:rsid w:val="00C044BE"/>
    <w:rsid w:val="00C10094"/>
    <w:rsid w:val="00C111E9"/>
    <w:rsid w:val="00C15E4E"/>
    <w:rsid w:val="00C16967"/>
    <w:rsid w:val="00C16DF5"/>
    <w:rsid w:val="00C207E6"/>
    <w:rsid w:val="00C20B91"/>
    <w:rsid w:val="00C220F4"/>
    <w:rsid w:val="00C222B0"/>
    <w:rsid w:val="00C23247"/>
    <w:rsid w:val="00C2744D"/>
    <w:rsid w:val="00C34DEA"/>
    <w:rsid w:val="00C37A7D"/>
    <w:rsid w:val="00C42465"/>
    <w:rsid w:val="00C4415E"/>
    <w:rsid w:val="00C51C65"/>
    <w:rsid w:val="00C52FA9"/>
    <w:rsid w:val="00C53CEB"/>
    <w:rsid w:val="00C5461C"/>
    <w:rsid w:val="00C57358"/>
    <w:rsid w:val="00C647EC"/>
    <w:rsid w:val="00C6624F"/>
    <w:rsid w:val="00C70A85"/>
    <w:rsid w:val="00C7229E"/>
    <w:rsid w:val="00C72A9E"/>
    <w:rsid w:val="00C74667"/>
    <w:rsid w:val="00C74B0F"/>
    <w:rsid w:val="00C7603A"/>
    <w:rsid w:val="00C871E1"/>
    <w:rsid w:val="00C922D1"/>
    <w:rsid w:val="00C92691"/>
    <w:rsid w:val="00C93B52"/>
    <w:rsid w:val="00C95349"/>
    <w:rsid w:val="00C95643"/>
    <w:rsid w:val="00C96219"/>
    <w:rsid w:val="00CA1E18"/>
    <w:rsid w:val="00CA388D"/>
    <w:rsid w:val="00CA5F24"/>
    <w:rsid w:val="00CB1052"/>
    <w:rsid w:val="00CB24E0"/>
    <w:rsid w:val="00CB446B"/>
    <w:rsid w:val="00CB672F"/>
    <w:rsid w:val="00CC00A1"/>
    <w:rsid w:val="00CC1399"/>
    <w:rsid w:val="00CC2CA6"/>
    <w:rsid w:val="00CC4620"/>
    <w:rsid w:val="00CC53BD"/>
    <w:rsid w:val="00CC5BFC"/>
    <w:rsid w:val="00CD0967"/>
    <w:rsid w:val="00CD1386"/>
    <w:rsid w:val="00CD4826"/>
    <w:rsid w:val="00CD59BD"/>
    <w:rsid w:val="00CD5AA2"/>
    <w:rsid w:val="00CD5DB0"/>
    <w:rsid w:val="00CE7621"/>
    <w:rsid w:val="00CF09B6"/>
    <w:rsid w:val="00CF3A6D"/>
    <w:rsid w:val="00CF4096"/>
    <w:rsid w:val="00CF4A02"/>
    <w:rsid w:val="00D028E2"/>
    <w:rsid w:val="00D029E4"/>
    <w:rsid w:val="00D0415B"/>
    <w:rsid w:val="00D07E71"/>
    <w:rsid w:val="00D16FF2"/>
    <w:rsid w:val="00D215CF"/>
    <w:rsid w:val="00D22168"/>
    <w:rsid w:val="00D23750"/>
    <w:rsid w:val="00D266AF"/>
    <w:rsid w:val="00D26BB9"/>
    <w:rsid w:val="00D3022A"/>
    <w:rsid w:val="00D325D6"/>
    <w:rsid w:val="00D3335B"/>
    <w:rsid w:val="00D3347A"/>
    <w:rsid w:val="00D340F9"/>
    <w:rsid w:val="00D42DEA"/>
    <w:rsid w:val="00D43D11"/>
    <w:rsid w:val="00D44778"/>
    <w:rsid w:val="00D45465"/>
    <w:rsid w:val="00D475A6"/>
    <w:rsid w:val="00D505D5"/>
    <w:rsid w:val="00D50EB2"/>
    <w:rsid w:val="00D5326D"/>
    <w:rsid w:val="00D545F3"/>
    <w:rsid w:val="00D54E73"/>
    <w:rsid w:val="00D57F5B"/>
    <w:rsid w:val="00D60583"/>
    <w:rsid w:val="00D619BF"/>
    <w:rsid w:val="00D668E4"/>
    <w:rsid w:val="00D70ED5"/>
    <w:rsid w:val="00D71B37"/>
    <w:rsid w:val="00D737ED"/>
    <w:rsid w:val="00D77AFF"/>
    <w:rsid w:val="00D77BCF"/>
    <w:rsid w:val="00D835B0"/>
    <w:rsid w:val="00D871B8"/>
    <w:rsid w:val="00D92943"/>
    <w:rsid w:val="00D9457E"/>
    <w:rsid w:val="00D97969"/>
    <w:rsid w:val="00D97E5B"/>
    <w:rsid w:val="00D97E72"/>
    <w:rsid w:val="00DA3F0F"/>
    <w:rsid w:val="00DA4960"/>
    <w:rsid w:val="00DB1116"/>
    <w:rsid w:val="00DB1F04"/>
    <w:rsid w:val="00DB5AD2"/>
    <w:rsid w:val="00DB6F41"/>
    <w:rsid w:val="00DB6F50"/>
    <w:rsid w:val="00DB7085"/>
    <w:rsid w:val="00DB7F4E"/>
    <w:rsid w:val="00DC1E72"/>
    <w:rsid w:val="00DC28BC"/>
    <w:rsid w:val="00DC4427"/>
    <w:rsid w:val="00DD05DE"/>
    <w:rsid w:val="00DD413E"/>
    <w:rsid w:val="00DD7DE2"/>
    <w:rsid w:val="00DE2A47"/>
    <w:rsid w:val="00DE6C12"/>
    <w:rsid w:val="00DF1EBA"/>
    <w:rsid w:val="00DF2725"/>
    <w:rsid w:val="00DF5AA2"/>
    <w:rsid w:val="00DF7488"/>
    <w:rsid w:val="00E01722"/>
    <w:rsid w:val="00E01EE6"/>
    <w:rsid w:val="00E02577"/>
    <w:rsid w:val="00E02EA0"/>
    <w:rsid w:val="00E04475"/>
    <w:rsid w:val="00E05949"/>
    <w:rsid w:val="00E07BD8"/>
    <w:rsid w:val="00E1163C"/>
    <w:rsid w:val="00E12425"/>
    <w:rsid w:val="00E13693"/>
    <w:rsid w:val="00E150C7"/>
    <w:rsid w:val="00E24AEE"/>
    <w:rsid w:val="00E27C2C"/>
    <w:rsid w:val="00E300A6"/>
    <w:rsid w:val="00E30EB9"/>
    <w:rsid w:val="00E33160"/>
    <w:rsid w:val="00E34360"/>
    <w:rsid w:val="00E362BD"/>
    <w:rsid w:val="00E508C3"/>
    <w:rsid w:val="00E51466"/>
    <w:rsid w:val="00E51B78"/>
    <w:rsid w:val="00E5208B"/>
    <w:rsid w:val="00E53EC1"/>
    <w:rsid w:val="00E55523"/>
    <w:rsid w:val="00E55826"/>
    <w:rsid w:val="00E64F57"/>
    <w:rsid w:val="00E67313"/>
    <w:rsid w:val="00E70B7E"/>
    <w:rsid w:val="00E70C42"/>
    <w:rsid w:val="00E752DC"/>
    <w:rsid w:val="00E75B36"/>
    <w:rsid w:val="00E77714"/>
    <w:rsid w:val="00E80E28"/>
    <w:rsid w:val="00E80F89"/>
    <w:rsid w:val="00E81C1D"/>
    <w:rsid w:val="00E824FC"/>
    <w:rsid w:val="00E84038"/>
    <w:rsid w:val="00E90F60"/>
    <w:rsid w:val="00E93834"/>
    <w:rsid w:val="00E94080"/>
    <w:rsid w:val="00E9440E"/>
    <w:rsid w:val="00EA0371"/>
    <w:rsid w:val="00EA784D"/>
    <w:rsid w:val="00EB03B0"/>
    <w:rsid w:val="00EB38E1"/>
    <w:rsid w:val="00EB7D8C"/>
    <w:rsid w:val="00EC356F"/>
    <w:rsid w:val="00EC3DDB"/>
    <w:rsid w:val="00EC40FC"/>
    <w:rsid w:val="00EC538C"/>
    <w:rsid w:val="00EC6876"/>
    <w:rsid w:val="00ED0D8F"/>
    <w:rsid w:val="00ED798E"/>
    <w:rsid w:val="00EE2891"/>
    <w:rsid w:val="00EE3157"/>
    <w:rsid w:val="00EE6E4C"/>
    <w:rsid w:val="00EE7F0F"/>
    <w:rsid w:val="00EF1DAC"/>
    <w:rsid w:val="00EF2352"/>
    <w:rsid w:val="00EF6F18"/>
    <w:rsid w:val="00F0799D"/>
    <w:rsid w:val="00F165BC"/>
    <w:rsid w:val="00F21582"/>
    <w:rsid w:val="00F21764"/>
    <w:rsid w:val="00F21E70"/>
    <w:rsid w:val="00F25B27"/>
    <w:rsid w:val="00F26811"/>
    <w:rsid w:val="00F2727A"/>
    <w:rsid w:val="00F306E1"/>
    <w:rsid w:val="00F30E4F"/>
    <w:rsid w:val="00F32018"/>
    <w:rsid w:val="00F32BB4"/>
    <w:rsid w:val="00F33F07"/>
    <w:rsid w:val="00F34CBC"/>
    <w:rsid w:val="00F35131"/>
    <w:rsid w:val="00F454DF"/>
    <w:rsid w:val="00F45C87"/>
    <w:rsid w:val="00F4712E"/>
    <w:rsid w:val="00F52F23"/>
    <w:rsid w:val="00F60DEB"/>
    <w:rsid w:val="00F65FCE"/>
    <w:rsid w:val="00F67462"/>
    <w:rsid w:val="00F70F2E"/>
    <w:rsid w:val="00F7285E"/>
    <w:rsid w:val="00F731ED"/>
    <w:rsid w:val="00F765CD"/>
    <w:rsid w:val="00F77D1E"/>
    <w:rsid w:val="00F8121C"/>
    <w:rsid w:val="00F84070"/>
    <w:rsid w:val="00FA017C"/>
    <w:rsid w:val="00FA07C5"/>
    <w:rsid w:val="00FA2379"/>
    <w:rsid w:val="00FA7957"/>
    <w:rsid w:val="00FB4A0B"/>
    <w:rsid w:val="00FB692D"/>
    <w:rsid w:val="00FC2DF4"/>
    <w:rsid w:val="00FC3D00"/>
    <w:rsid w:val="00FC4251"/>
    <w:rsid w:val="00FC527D"/>
    <w:rsid w:val="00FC6932"/>
    <w:rsid w:val="00FD0A56"/>
    <w:rsid w:val="00FD4845"/>
    <w:rsid w:val="00FD5A9F"/>
    <w:rsid w:val="00FD670F"/>
    <w:rsid w:val="00FD78E2"/>
    <w:rsid w:val="00FE0C44"/>
    <w:rsid w:val="00FE698A"/>
    <w:rsid w:val="00FF0E10"/>
    <w:rsid w:val="00FF11BD"/>
    <w:rsid w:val="00FF2729"/>
    <w:rsid w:val="00FF326B"/>
    <w:rsid w:val="00FF4015"/>
    <w:rsid w:val="00FF5012"/>
    <w:rsid w:val="00FF578F"/>
    <w:rsid w:val="00FF60DF"/>
  </w:rsids>
  <m:mathPr>
    <m:mathFont m:val="Impact"/>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0" w:defSemiHidden="0" w:defUnhideWhenUsed="0" w:defQFormat="0" w:count="276"/>
  <w:style w:type="paragraph" w:default="1" w:styleId="Normal">
    <w:name w:val="Normal"/>
    <w:qFormat/>
    <w:rsid w:val="00984468"/>
  </w:style>
  <w:style w:type="paragraph" w:styleId="Ttulo1">
    <w:name w:val="heading 1"/>
    <w:basedOn w:val="Normal"/>
    <w:next w:val="Normal"/>
    <w:link w:val="Ttulo1Car"/>
    <w:qFormat/>
    <w:rsid w:val="00EF1DAC"/>
    <w:pPr>
      <w:keepNext/>
      <w:spacing w:after="0" w:line="240" w:lineRule="auto"/>
      <w:ind w:left="360"/>
      <w:jc w:val="both"/>
      <w:outlineLvl w:val="0"/>
    </w:pPr>
    <w:rPr>
      <w:rFonts w:ascii="Arial" w:eastAsia="Times New Roman" w:hAnsi="Arial" w:cs="Arial"/>
      <w:b/>
      <w:bCs/>
      <w:sz w:val="24"/>
      <w:szCs w:val="21"/>
      <w:lang w:val="es-ES" w:eastAsia="es-ES"/>
    </w:rPr>
  </w:style>
  <w:style w:type="paragraph" w:styleId="Ttulo2">
    <w:name w:val="heading 2"/>
    <w:basedOn w:val="Normal"/>
    <w:next w:val="Normal"/>
    <w:link w:val="Ttulo2Car"/>
    <w:qFormat/>
    <w:rsid w:val="00EF1DAC"/>
    <w:pPr>
      <w:keepNext/>
      <w:spacing w:after="0" w:line="240" w:lineRule="auto"/>
      <w:jc w:val="both"/>
      <w:outlineLvl w:val="1"/>
    </w:pPr>
    <w:rPr>
      <w:rFonts w:ascii="Arial" w:eastAsia="Arial Unicode MS" w:hAnsi="Arial" w:cs="Times New Roman"/>
      <w:b/>
      <w:bCs/>
      <w:sz w:val="24"/>
      <w:szCs w:val="18"/>
      <w:lang w:val="es-ES" w:eastAsia="es-ES"/>
    </w:rPr>
  </w:style>
  <w:style w:type="paragraph" w:styleId="Ttulo3">
    <w:name w:val="heading 3"/>
    <w:basedOn w:val="Normal"/>
    <w:next w:val="Normal"/>
    <w:link w:val="Ttulo3Car"/>
    <w:qFormat/>
    <w:rsid w:val="00EF1DAC"/>
    <w:pPr>
      <w:keepNext/>
      <w:spacing w:after="0" w:line="240" w:lineRule="auto"/>
      <w:outlineLvl w:val="2"/>
    </w:pPr>
    <w:rPr>
      <w:rFonts w:ascii="Arial" w:eastAsia="Times New Roman" w:hAnsi="Arial" w:cs="Arial"/>
      <w:b/>
      <w:bCs/>
      <w:sz w:val="24"/>
      <w:szCs w:val="24"/>
      <w:lang w:val="es-ES" w:eastAsia="es-ES"/>
    </w:rPr>
  </w:style>
  <w:style w:type="paragraph" w:styleId="Ttulo4">
    <w:name w:val="heading 4"/>
    <w:basedOn w:val="Normal"/>
    <w:next w:val="Normal"/>
    <w:link w:val="Ttulo4Car"/>
    <w:qFormat/>
    <w:rsid w:val="00EF1DAC"/>
    <w:pPr>
      <w:keepNext/>
      <w:spacing w:after="0" w:line="240" w:lineRule="auto"/>
      <w:ind w:left="360" w:firstLine="348"/>
      <w:outlineLvl w:val="3"/>
    </w:pPr>
    <w:rPr>
      <w:rFonts w:ascii="Arial" w:eastAsia="Times New Roman" w:hAnsi="Arial" w:cs="Arial"/>
      <w:b/>
      <w:bCs/>
      <w:sz w:val="24"/>
      <w:szCs w:val="24"/>
      <w:lang w:val="es-ES" w:eastAsia="es-ES"/>
    </w:rPr>
  </w:style>
  <w:style w:type="paragraph" w:styleId="Ttulo5">
    <w:name w:val="heading 5"/>
    <w:basedOn w:val="Normal"/>
    <w:next w:val="Normal"/>
    <w:link w:val="Ttulo5Car"/>
    <w:qFormat/>
    <w:rsid w:val="00EF1DAC"/>
    <w:pPr>
      <w:keepNext/>
      <w:spacing w:after="0" w:line="240" w:lineRule="auto"/>
      <w:outlineLvl w:val="4"/>
    </w:pPr>
    <w:rPr>
      <w:rFonts w:ascii="Arial" w:eastAsia="Times New Roman" w:hAnsi="Arial" w:cs="Times New Roman"/>
      <w:b/>
      <w:sz w:val="24"/>
      <w:szCs w:val="24"/>
      <w:lang w:eastAsia="es-MX"/>
    </w:rPr>
  </w:style>
  <w:style w:type="paragraph" w:styleId="Ttulo6">
    <w:name w:val="heading 6"/>
    <w:basedOn w:val="Normal"/>
    <w:next w:val="Normal"/>
    <w:link w:val="Ttulo6Car"/>
    <w:qFormat/>
    <w:rsid w:val="00EF1DAC"/>
    <w:pPr>
      <w:keepNext/>
      <w:spacing w:after="0" w:line="240" w:lineRule="auto"/>
      <w:jc w:val="both"/>
      <w:outlineLvl w:val="5"/>
    </w:pPr>
    <w:rPr>
      <w:rFonts w:ascii="Arial" w:eastAsia="Times New Roman" w:hAnsi="Arial" w:cs="Times New Roman"/>
      <w:b/>
      <w:sz w:val="24"/>
      <w:szCs w:val="24"/>
      <w:lang w:eastAsia="es-MX"/>
    </w:rPr>
  </w:style>
  <w:style w:type="paragraph" w:styleId="Ttulo7">
    <w:name w:val="heading 7"/>
    <w:basedOn w:val="Normal"/>
    <w:next w:val="Normal"/>
    <w:link w:val="Ttulo7Car"/>
    <w:qFormat/>
    <w:rsid w:val="00EF1DAC"/>
    <w:pPr>
      <w:keepNext/>
      <w:framePr w:hSpace="141" w:wrap="notBeside" w:vAnchor="text" w:hAnchor="margin" w:xAlign="center" w:y="-15"/>
      <w:spacing w:after="0" w:line="240" w:lineRule="auto"/>
      <w:jc w:val="center"/>
      <w:outlineLvl w:val="6"/>
    </w:pPr>
    <w:rPr>
      <w:rFonts w:ascii="Arial" w:eastAsia="Times New Roman" w:hAnsi="Arial" w:cs="Times New Roman"/>
      <w:b/>
      <w:szCs w:val="24"/>
      <w:lang w:val="es-ES" w:eastAsia="es-ES"/>
    </w:rPr>
  </w:style>
  <w:style w:type="paragraph" w:styleId="Ttulo8">
    <w:name w:val="heading 8"/>
    <w:basedOn w:val="Normal"/>
    <w:next w:val="Normal"/>
    <w:link w:val="Ttulo8Car"/>
    <w:qFormat/>
    <w:rsid w:val="00EF1DAC"/>
    <w:pPr>
      <w:keepNext/>
      <w:framePr w:hSpace="141" w:wrap="around" w:vAnchor="text" w:hAnchor="text" w:xAlign="center" w:y="1"/>
      <w:spacing w:after="0" w:line="240" w:lineRule="auto"/>
      <w:suppressOverlap/>
      <w:jc w:val="center"/>
      <w:outlineLvl w:val="7"/>
    </w:pPr>
    <w:rPr>
      <w:rFonts w:ascii="Arial" w:eastAsia="Times New Roman" w:hAnsi="Arial" w:cs="Arial"/>
      <w:b/>
      <w:sz w:val="24"/>
      <w:szCs w:val="20"/>
      <w:lang w:val="es-ES" w:eastAsia="es-ES"/>
    </w:rPr>
  </w:style>
  <w:style w:type="paragraph" w:styleId="Ttulo9">
    <w:name w:val="heading 9"/>
    <w:basedOn w:val="Normal"/>
    <w:next w:val="Normal"/>
    <w:link w:val="Ttulo9Car"/>
    <w:qFormat/>
    <w:rsid w:val="00EF1DAC"/>
    <w:pPr>
      <w:keepNext/>
      <w:spacing w:after="0" w:line="240" w:lineRule="auto"/>
      <w:ind w:firstLine="360"/>
      <w:jc w:val="both"/>
      <w:outlineLvl w:val="8"/>
    </w:pPr>
    <w:rPr>
      <w:rFonts w:ascii="Arial" w:eastAsia="Times New Roman" w:hAnsi="Arial" w:cs="Arial"/>
      <w:b/>
      <w:bCs/>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517C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7CE6"/>
  </w:style>
  <w:style w:type="paragraph" w:styleId="Piedepgina">
    <w:name w:val="footer"/>
    <w:basedOn w:val="Normal"/>
    <w:link w:val="PiedepginaCar"/>
    <w:uiPriority w:val="99"/>
    <w:unhideWhenUsed/>
    <w:rsid w:val="00517C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7CE6"/>
  </w:style>
  <w:style w:type="character" w:customStyle="1" w:styleId="Ttulo1Car">
    <w:name w:val="Título 1 Car"/>
    <w:basedOn w:val="Fuentedeprrafopredeter"/>
    <w:link w:val="Ttulo1"/>
    <w:rsid w:val="00EF1DAC"/>
    <w:rPr>
      <w:rFonts w:ascii="Arial" w:eastAsia="Times New Roman" w:hAnsi="Arial" w:cs="Arial"/>
      <w:b/>
      <w:bCs/>
      <w:sz w:val="24"/>
      <w:szCs w:val="21"/>
      <w:lang w:val="es-ES" w:eastAsia="es-ES"/>
    </w:rPr>
  </w:style>
  <w:style w:type="character" w:customStyle="1" w:styleId="Ttulo2Car">
    <w:name w:val="Título 2 Car"/>
    <w:basedOn w:val="Fuentedeprrafopredeter"/>
    <w:link w:val="Ttulo2"/>
    <w:rsid w:val="00EF1DAC"/>
    <w:rPr>
      <w:rFonts w:ascii="Arial" w:eastAsia="Arial Unicode MS" w:hAnsi="Arial" w:cs="Times New Roman"/>
      <w:b/>
      <w:bCs/>
      <w:sz w:val="24"/>
      <w:szCs w:val="18"/>
      <w:lang w:val="es-ES" w:eastAsia="es-ES"/>
    </w:rPr>
  </w:style>
  <w:style w:type="character" w:customStyle="1" w:styleId="Ttulo3Car">
    <w:name w:val="Título 3 Car"/>
    <w:basedOn w:val="Fuentedeprrafopredeter"/>
    <w:link w:val="Ttulo3"/>
    <w:rsid w:val="00EF1DAC"/>
    <w:rPr>
      <w:rFonts w:ascii="Arial" w:eastAsia="Times New Roman" w:hAnsi="Arial" w:cs="Arial"/>
      <w:b/>
      <w:bCs/>
      <w:sz w:val="24"/>
      <w:szCs w:val="24"/>
      <w:lang w:val="es-ES" w:eastAsia="es-ES"/>
    </w:rPr>
  </w:style>
  <w:style w:type="character" w:customStyle="1" w:styleId="Ttulo4Car">
    <w:name w:val="Título 4 Car"/>
    <w:basedOn w:val="Fuentedeprrafopredeter"/>
    <w:link w:val="Ttulo4"/>
    <w:rsid w:val="00EF1DAC"/>
    <w:rPr>
      <w:rFonts w:ascii="Arial" w:eastAsia="Times New Roman" w:hAnsi="Arial" w:cs="Arial"/>
      <w:b/>
      <w:bCs/>
      <w:sz w:val="24"/>
      <w:szCs w:val="24"/>
      <w:lang w:val="es-ES" w:eastAsia="es-ES"/>
    </w:rPr>
  </w:style>
  <w:style w:type="character" w:customStyle="1" w:styleId="Ttulo5Car">
    <w:name w:val="Título 5 Car"/>
    <w:basedOn w:val="Fuentedeprrafopredeter"/>
    <w:link w:val="Ttulo5"/>
    <w:rsid w:val="00EF1DAC"/>
    <w:rPr>
      <w:rFonts w:ascii="Arial" w:eastAsia="Times New Roman" w:hAnsi="Arial" w:cs="Times New Roman"/>
      <w:b/>
      <w:sz w:val="24"/>
      <w:szCs w:val="24"/>
      <w:lang w:eastAsia="es-MX"/>
    </w:rPr>
  </w:style>
  <w:style w:type="character" w:customStyle="1" w:styleId="Ttulo6Car">
    <w:name w:val="Título 6 Car"/>
    <w:basedOn w:val="Fuentedeprrafopredeter"/>
    <w:link w:val="Ttulo6"/>
    <w:rsid w:val="00EF1DAC"/>
    <w:rPr>
      <w:rFonts w:ascii="Arial" w:eastAsia="Times New Roman" w:hAnsi="Arial" w:cs="Times New Roman"/>
      <w:b/>
      <w:sz w:val="24"/>
      <w:szCs w:val="24"/>
      <w:lang w:eastAsia="es-MX"/>
    </w:rPr>
  </w:style>
  <w:style w:type="character" w:customStyle="1" w:styleId="Ttulo7Car">
    <w:name w:val="Título 7 Car"/>
    <w:basedOn w:val="Fuentedeprrafopredeter"/>
    <w:link w:val="Ttulo7"/>
    <w:rsid w:val="00EF1DAC"/>
    <w:rPr>
      <w:rFonts w:ascii="Arial" w:eastAsia="Times New Roman" w:hAnsi="Arial" w:cs="Times New Roman"/>
      <w:b/>
      <w:szCs w:val="24"/>
      <w:lang w:val="es-ES" w:eastAsia="es-ES"/>
    </w:rPr>
  </w:style>
  <w:style w:type="character" w:customStyle="1" w:styleId="Ttulo8Car">
    <w:name w:val="Título 8 Car"/>
    <w:basedOn w:val="Fuentedeprrafopredeter"/>
    <w:link w:val="Ttulo8"/>
    <w:rsid w:val="00EF1DAC"/>
    <w:rPr>
      <w:rFonts w:ascii="Arial" w:eastAsia="Times New Roman" w:hAnsi="Arial" w:cs="Arial"/>
      <w:b/>
      <w:sz w:val="24"/>
      <w:szCs w:val="20"/>
      <w:lang w:val="es-ES" w:eastAsia="es-ES"/>
    </w:rPr>
  </w:style>
  <w:style w:type="character" w:customStyle="1" w:styleId="Ttulo9Car">
    <w:name w:val="Título 9 Car"/>
    <w:basedOn w:val="Fuentedeprrafopredeter"/>
    <w:link w:val="Ttulo9"/>
    <w:rsid w:val="00EF1DAC"/>
    <w:rPr>
      <w:rFonts w:ascii="Arial" w:eastAsia="Times New Roman" w:hAnsi="Arial" w:cs="Arial"/>
      <w:b/>
      <w:bCs/>
      <w:sz w:val="24"/>
      <w:szCs w:val="24"/>
      <w:lang w:val="es-ES" w:eastAsia="es-ES"/>
    </w:rPr>
  </w:style>
  <w:style w:type="paragraph" w:styleId="Textodeglobo">
    <w:name w:val="Balloon Text"/>
    <w:basedOn w:val="Normal"/>
    <w:link w:val="TextodegloboCar"/>
    <w:unhideWhenUsed/>
    <w:rsid w:val="00EF1DAC"/>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rsid w:val="00EF1DAC"/>
    <w:rPr>
      <w:rFonts w:ascii="Tahoma" w:eastAsia="Times New Roman" w:hAnsi="Tahoma" w:cs="Tahoma"/>
      <w:sz w:val="16"/>
      <w:szCs w:val="16"/>
      <w:lang w:val="es-ES" w:eastAsia="es-ES"/>
    </w:rPr>
  </w:style>
  <w:style w:type="character" w:styleId="Enfasis">
    <w:name w:val="Emphasis"/>
    <w:uiPriority w:val="20"/>
    <w:qFormat/>
    <w:rsid w:val="00EF1DAC"/>
    <w:rPr>
      <w:i/>
      <w:iCs/>
    </w:rPr>
  </w:style>
  <w:style w:type="paragraph" w:styleId="Prrafodelista">
    <w:name w:val="List Paragraph"/>
    <w:basedOn w:val="Normal"/>
    <w:uiPriority w:val="34"/>
    <w:qFormat/>
    <w:rsid w:val="00EF1DAC"/>
    <w:pPr>
      <w:spacing w:after="0" w:line="240" w:lineRule="auto"/>
      <w:ind w:left="720"/>
      <w:contextualSpacing/>
    </w:pPr>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EF1DAC"/>
    <w:rPr>
      <w:color w:val="0563C1" w:themeColor="hyperlink"/>
      <w:u w:val="single"/>
    </w:rPr>
  </w:style>
  <w:style w:type="table" w:styleId="Tablaconcuadrcula">
    <w:name w:val="Table Grid"/>
    <w:basedOn w:val="Tablanormal"/>
    <w:uiPriority w:val="39"/>
    <w:rsid w:val="00EF1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EF1DAC"/>
  </w:style>
  <w:style w:type="paragraph" w:styleId="Textodecuerpo">
    <w:name w:val="Body Text"/>
    <w:aliases w:val="Body Text Char"/>
    <w:basedOn w:val="Normal"/>
    <w:link w:val="TextodecuerpoCar"/>
    <w:rsid w:val="00EF1DAC"/>
    <w:pPr>
      <w:spacing w:after="0" w:line="240" w:lineRule="auto"/>
      <w:jc w:val="both"/>
    </w:pPr>
    <w:rPr>
      <w:rFonts w:ascii="Arial" w:eastAsia="Times New Roman" w:hAnsi="Arial" w:cs="Arial"/>
      <w:sz w:val="24"/>
      <w:szCs w:val="24"/>
      <w:lang w:val="es-MX" w:eastAsia="es-MX"/>
    </w:rPr>
  </w:style>
  <w:style w:type="character" w:customStyle="1" w:styleId="TextodecuerpoCar">
    <w:name w:val="Texto de cuerpo Car"/>
    <w:aliases w:val="Body Text Char Car"/>
    <w:basedOn w:val="Fuentedeprrafopredeter"/>
    <w:link w:val="Textodecuerpo"/>
    <w:rsid w:val="00EF1DAC"/>
    <w:rPr>
      <w:rFonts w:ascii="Arial" w:eastAsia="Times New Roman" w:hAnsi="Arial" w:cs="Arial"/>
      <w:sz w:val="24"/>
      <w:szCs w:val="24"/>
      <w:lang w:val="es-MX" w:eastAsia="es-MX"/>
    </w:rPr>
  </w:style>
  <w:style w:type="paragraph" w:styleId="Sangra2detdecuerpo">
    <w:name w:val="Body Text Indent 2"/>
    <w:basedOn w:val="Normal"/>
    <w:link w:val="Sangra2detdecuerpoCar"/>
    <w:rsid w:val="00EF1DAC"/>
    <w:pPr>
      <w:spacing w:after="0" w:line="240" w:lineRule="auto"/>
      <w:ind w:left="709" w:hanging="349"/>
      <w:jc w:val="both"/>
    </w:pPr>
    <w:rPr>
      <w:rFonts w:ascii="Arial" w:eastAsia="Times New Roman" w:hAnsi="Arial" w:cs="Times New Roman"/>
      <w:sz w:val="24"/>
      <w:szCs w:val="18"/>
      <w:lang w:val="es-ES" w:eastAsia="es-MX"/>
    </w:rPr>
  </w:style>
  <w:style w:type="character" w:customStyle="1" w:styleId="Sangra2detdecuerpoCar">
    <w:name w:val="Sangría 2 de t. de cuerpo Car"/>
    <w:basedOn w:val="Fuentedeprrafopredeter"/>
    <w:link w:val="Sangra2detdecuerpo"/>
    <w:rsid w:val="00EF1DAC"/>
    <w:rPr>
      <w:rFonts w:ascii="Arial" w:eastAsia="Times New Roman" w:hAnsi="Arial" w:cs="Times New Roman"/>
      <w:sz w:val="24"/>
      <w:szCs w:val="18"/>
      <w:lang w:val="es-ES" w:eastAsia="es-MX"/>
    </w:rPr>
  </w:style>
  <w:style w:type="paragraph" w:customStyle="1" w:styleId="Textoindependiente21">
    <w:name w:val="Texto independiente 21"/>
    <w:basedOn w:val="Normal"/>
    <w:rsid w:val="00EF1DAC"/>
    <w:pPr>
      <w:spacing w:after="0" w:line="360" w:lineRule="atLeast"/>
      <w:jc w:val="both"/>
    </w:pPr>
    <w:rPr>
      <w:rFonts w:ascii="Lucida Casual" w:eastAsia="Times New Roman" w:hAnsi="Lucida Casual" w:cs="Times New Roman"/>
      <w:sz w:val="24"/>
      <w:szCs w:val="24"/>
      <w:lang w:eastAsia="es-MX"/>
    </w:rPr>
  </w:style>
  <w:style w:type="paragraph" w:styleId="Sangradetdecuerpo">
    <w:name w:val="Body Text Indent"/>
    <w:basedOn w:val="Normal"/>
    <w:link w:val="SangradetdecuerpoCar"/>
    <w:rsid w:val="00EF1DAC"/>
    <w:pPr>
      <w:spacing w:after="0" w:line="240" w:lineRule="auto"/>
      <w:ind w:left="708"/>
      <w:jc w:val="both"/>
    </w:pPr>
    <w:rPr>
      <w:rFonts w:ascii="Arial" w:eastAsia="Times New Roman" w:hAnsi="Arial" w:cs="Arial"/>
      <w:sz w:val="24"/>
      <w:szCs w:val="24"/>
      <w:lang w:val="es-ES" w:eastAsia="es-ES"/>
    </w:rPr>
  </w:style>
  <w:style w:type="character" w:customStyle="1" w:styleId="SangradetdecuerpoCar">
    <w:name w:val="Sangría de t. de cuerpo Car"/>
    <w:basedOn w:val="Fuentedeprrafopredeter"/>
    <w:link w:val="Sangradetdecuerpo"/>
    <w:rsid w:val="00EF1DAC"/>
    <w:rPr>
      <w:rFonts w:ascii="Arial" w:eastAsia="Times New Roman" w:hAnsi="Arial" w:cs="Arial"/>
      <w:sz w:val="24"/>
      <w:szCs w:val="24"/>
      <w:lang w:val="es-ES" w:eastAsia="es-ES"/>
    </w:rPr>
  </w:style>
  <w:style w:type="paragraph" w:styleId="TDC1">
    <w:name w:val="toc 1"/>
    <w:basedOn w:val="Normal"/>
    <w:autoRedefine/>
    <w:semiHidden/>
    <w:rsid w:val="00EF1DAC"/>
    <w:pPr>
      <w:framePr w:hSpace="141" w:wrap="around" w:vAnchor="text" w:hAnchor="text" w:xAlign="center" w:y="1"/>
      <w:tabs>
        <w:tab w:val="left" w:pos="540"/>
        <w:tab w:val="right" w:pos="8830"/>
      </w:tabs>
      <w:spacing w:after="0" w:line="360" w:lineRule="auto"/>
      <w:suppressOverlap/>
    </w:pPr>
    <w:rPr>
      <w:rFonts w:ascii="Arial" w:eastAsia="Times New Roman" w:hAnsi="Arial" w:cs="Arial"/>
      <w:sz w:val="24"/>
      <w:szCs w:val="24"/>
      <w:lang w:val="es-MX" w:eastAsia="es-MX"/>
    </w:rPr>
  </w:style>
  <w:style w:type="paragraph" w:styleId="Sangra3detdecuerpo">
    <w:name w:val="Body Text Indent 3"/>
    <w:basedOn w:val="Normal"/>
    <w:link w:val="Sangra3detdecuerpoCar"/>
    <w:semiHidden/>
    <w:rsid w:val="00EF1DAC"/>
    <w:pPr>
      <w:spacing w:after="0" w:line="240" w:lineRule="auto"/>
      <w:ind w:left="705"/>
      <w:jc w:val="both"/>
    </w:pPr>
    <w:rPr>
      <w:rFonts w:ascii="Arial" w:eastAsia="Times New Roman" w:hAnsi="Arial" w:cs="Times New Roman"/>
      <w:b/>
      <w:sz w:val="20"/>
      <w:szCs w:val="24"/>
      <w:lang w:val="es-ES" w:eastAsia="es-ES"/>
    </w:rPr>
  </w:style>
  <w:style w:type="character" w:customStyle="1" w:styleId="Sangra3detdecuerpoCar">
    <w:name w:val="Sangría 3 de t. de cuerpo Car"/>
    <w:basedOn w:val="Fuentedeprrafopredeter"/>
    <w:link w:val="Sangra3detdecuerpo"/>
    <w:semiHidden/>
    <w:rsid w:val="00EF1DAC"/>
    <w:rPr>
      <w:rFonts w:ascii="Arial" w:eastAsia="Times New Roman" w:hAnsi="Arial" w:cs="Times New Roman"/>
      <w:b/>
      <w:sz w:val="20"/>
      <w:szCs w:val="24"/>
      <w:lang w:val="es-ES" w:eastAsia="es-ES"/>
    </w:rPr>
  </w:style>
  <w:style w:type="paragraph" w:styleId="Textodecuerpo2">
    <w:name w:val="Body Text 2"/>
    <w:basedOn w:val="Normal"/>
    <w:link w:val="Textodecuerpo2Car"/>
    <w:rsid w:val="00EF1DAC"/>
    <w:pPr>
      <w:framePr w:hSpace="141" w:wrap="notBeside" w:vAnchor="text" w:hAnchor="margin" w:xAlign="center" w:y="-15"/>
      <w:spacing w:after="0" w:line="240" w:lineRule="auto"/>
      <w:jc w:val="center"/>
    </w:pPr>
    <w:rPr>
      <w:rFonts w:ascii="Arial" w:eastAsia="Times New Roman" w:hAnsi="Arial" w:cs="Times New Roman"/>
      <w:b/>
      <w:sz w:val="24"/>
      <w:szCs w:val="24"/>
      <w:lang w:val="es-ES" w:eastAsia="es-ES"/>
    </w:rPr>
  </w:style>
  <w:style w:type="character" w:customStyle="1" w:styleId="Textodecuerpo2Car">
    <w:name w:val="Texto de cuerpo 2 Car"/>
    <w:basedOn w:val="Fuentedeprrafopredeter"/>
    <w:link w:val="Textodecuerpo2"/>
    <w:rsid w:val="00EF1DAC"/>
    <w:rPr>
      <w:rFonts w:ascii="Arial" w:eastAsia="Times New Roman" w:hAnsi="Arial" w:cs="Times New Roman"/>
      <w:b/>
      <w:sz w:val="24"/>
      <w:szCs w:val="24"/>
      <w:lang w:val="es-ES" w:eastAsia="es-ES"/>
    </w:rPr>
  </w:style>
  <w:style w:type="paragraph" w:customStyle="1" w:styleId="Estilo1">
    <w:name w:val="Estilo1"/>
    <w:basedOn w:val="Normal"/>
    <w:rsid w:val="00EF1DAC"/>
    <w:pPr>
      <w:spacing w:before="240" w:after="0" w:line="280" w:lineRule="exact"/>
      <w:jc w:val="both"/>
    </w:pPr>
    <w:rPr>
      <w:rFonts w:ascii="Arial" w:eastAsia="Times New Roman" w:hAnsi="Arial" w:cs="Times New Roman"/>
      <w:sz w:val="24"/>
      <w:szCs w:val="24"/>
      <w:lang w:eastAsia="es-ES"/>
    </w:rPr>
  </w:style>
  <w:style w:type="paragraph" w:styleId="Textodecuerpo3">
    <w:name w:val="Body Text 3"/>
    <w:basedOn w:val="Normal"/>
    <w:link w:val="Textodecuerpo3Car"/>
    <w:rsid w:val="00EF1DAC"/>
    <w:pPr>
      <w:spacing w:after="0" w:line="240" w:lineRule="auto"/>
    </w:pPr>
    <w:rPr>
      <w:rFonts w:ascii="Arial" w:eastAsia="Times New Roman" w:hAnsi="Arial" w:cs="Arial"/>
      <w:color w:val="FF0000"/>
      <w:sz w:val="20"/>
      <w:szCs w:val="20"/>
      <w:lang w:val="es-ES" w:eastAsia="es-ES"/>
    </w:rPr>
  </w:style>
  <w:style w:type="character" w:customStyle="1" w:styleId="Textodecuerpo3Car">
    <w:name w:val="Texto de cuerpo 3 Car"/>
    <w:basedOn w:val="Fuentedeprrafopredeter"/>
    <w:link w:val="Textodecuerpo3"/>
    <w:rsid w:val="00EF1DAC"/>
    <w:rPr>
      <w:rFonts w:ascii="Arial" w:eastAsia="Times New Roman" w:hAnsi="Arial" w:cs="Arial"/>
      <w:color w:val="FF0000"/>
      <w:sz w:val="20"/>
      <w:szCs w:val="20"/>
      <w:lang w:val="es-ES" w:eastAsia="es-ES"/>
    </w:rPr>
  </w:style>
  <w:style w:type="paragraph" w:styleId="Listaconvietas">
    <w:name w:val="List Bullet"/>
    <w:basedOn w:val="Normal"/>
    <w:autoRedefine/>
    <w:semiHidden/>
    <w:rsid w:val="00EF1DAC"/>
    <w:pPr>
      <w:numPr>
        <w:numId w:val="1"/>
      </w:numPr>
      <w:spacing w:after="0" w:line="240" w:lineRule="auto"/>
    </w:pPr>
    <w:rPr>
      <w:rFonts w:ascii="Times New Roman" w:eastAsia="Times New Roman" w:hAnsi="Times New Roman" w:cs="Times New Roman"/>
      <w:sz w:val="24"/>
      <w:szCs w:val="24"/>
      <w:lang w:val="es-ES" w:eastAsia="es-ES"/>
    </w:rPr>
  </w:style>
  <w:style w:type="paragraph" w:styleId="Lista">
    <w:name w:val="List"/>
    <w:basedOn w:val="Normal"/>
    <w:rsid w:val="00EF1DAC"/>
    <w:pPr>
      <w:spacing w:after="0" w:line="240" w:lineRule="auto"/>
      <w:ind w:left="283" w:hanging="283"/>
    </w:pPr>
    <w:rPr>
      <w:rFonts w:ascii="Times New Roman" w:eastAsia="Times New Roman" w:hAnsi="Times New Roman" w:cs="Times New Roman"/>
      <w:sz w:val="24"/>
      <w:szCs w:val="24"/>
      <w:lang w:val="es-MX" w:eastAsia="es-MX"/>
    </w:rPr>
  </w:style>
  <w:style w:type="paragraph" w:styleId="Continuarlista">
    <w:name w:val="List Continue"/>
    <w:basedOn w:val="Normal"/>
    <w:semiHidden/>
    <w:rsid w:val="00EF1DAC"/>
    <w:pPr>
      <w:spacing w:after="120" w:line="240" w:lineRule="auto"/>
      <w:ind w:left="283"/>
    </w:pPr>
    <w:rPr>
      <w:rFonts w:ascii="Times New Roman" w:eastAsia="Times New Roman" w:hAnsi="Times New Roman" w:cs="Times New Roman"/>
      <w:sz w:val="24"/>
      <w:szCs w:val="24"/>
      <w:lang w:val="es-MX" w:eastAsia="es-MX"/>
    </w:rPr>
  </w:style>
  <w:style w:type="paragraph" w:customStyle="1" w:styleId="artculos">
    <w:name w:val="artículos"/>
    <w:basedOn w:val="Normal"/>
    <w:next w:val="Normal"/>
    <w:rsid w:val="00EF1DAC"/>
    <w:pPr>
      <w:tabs>
        <w:tab w:val="left" w:pos="2551"/>
      </w:tabs>
      <w:overflowPunct w:val="0"/>
      <w:autoSpaceDE w:val="0"/>
      <w:autoSpaceDN w:val="0"/>
      <w:adjustRightInd w:val="0"/>
      <w:spacing w:after="0" w:line="400" w:lineRule="atLeast"/>
      <w:jc w:val="both"/>
      <w:textAlignment w:val="baseline"/>
    </w:pPr>
    <w:rPr>
      <w:rFonts w:ascii="Arial" w:eastAsia="Times New Roman" w:hAnsi="Arial" w:cs="Times New Roman"/>
      <w:color w:val="000000"/>
      <w:sz w:val="28"/>
      <w:szCs w:val="20"/>
      <w:lang w:val="en-US" w:eastAsia="es-MX"/>
    </w:rPr>
  </w:style>
  <w:style w:type="paragraph" w:styleId="NormalWeb">
    <w:name w:val="Normal (Web)"/>
    <w:basedOn w:val="Normal"/>
    <w:uiPriority w:val="99"/>
    <w:rsid w:val="00EF1DAC"/>
    <w:pPr>
      <w:spacing w:before="100" w:after="100" w:line="240" w:lineRule="auto"/>
    </w:pPr>
    <w:rPr>
      <w:rFonts w:ascii="Times New Roman" w:eastAsia="Times New Roman" w:hAnsi="Times New Roman" w:cs="Times New Roman"/>
      <w:sz w:val="24"/>
      <w:szCs w:val="20"/>
      <w:lang w:val="es-ES" w:eastAsia="es-ES"/>
    </w:rPr>
  </w:style>
  <w:style w:type="paragraph" w:styleId="Encabezadodemensaje">
    <w:name w:val="Message Header"/>
    <w:basedOn w:val="Normal"/>
    <w:link w:val="EncabezadodemensajeCar"/>
    <w:semiHidden/>
    <w:rsid w:val="00EF1DA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MX" w:eastAsia="es-MX"/>
    </w:rPr>
  </w:style>
  <w:style w:type="character" w:customStyle="1" w:styleId="EncabezadodemensajeCar">
    <w:name w:val="Encabezado de mensaje Car"/>
    <w:basedOn w:val="Fuentedeprrafopredeter"/>
    <w:link w:val="Encabezadodemensaje"/>
    <w:semiHidden/>
    <w:rsid w:val="00EF1DAC"/>
    <w:rPr>
      <w:rFonts w:ascii="Arial" w:eastAsia="Times New Roman" w:hAnsi="Arial" w:cs="Arial"/>
      <w:sz w:val="24"/>
      <w:szCs w:val="24"/>
      <w:shd w:val="pct20" w:color="auto" w:fill="auto"/>
      <w:lang w:val="es-MX" w:eastAsia="es-MX"/>
    </w:rPr>
  </w:style>
  <w:style w:type="paragraph" w:styleId="Cierre">
    <w:name w:val="Closing"/>
    <w:basedOn w:val="Normal"/>
    <w:link w:val="CierreCar"/>
    <w:semiHidden/>
    <w:rsid w:val="00EF1DAC"/>
    <w:pPr>
      <w:spacing w:after="0" w:line="240" w:lineRule="auto"/>
      <w:ind w:left="4252"/>
    </w:pPr>
    <w:rPr>
      <w:rFonts w:ascii="Times New Roman" w:eastAsia="Times New Roman" w:hAnsi="Times New Roman" w:cs="Times New Roman"/>
      <w:sz w:val="24"/>
      <w:szCs w:val="24"/>
      <w:lang w:val="es-MX" w:eastAsia="es-MX"/>
    </w:rPr>
  </w:style>
  <w:style w:type="character" w:customStyle="1" w:styleId="CierreCar">
    <w:name w:val="Cierre Car"/>
    <w:basedOn w:val="Fuentedeprrafopredeter"/>
    <w:link w:val="Cierre"/>
    <w:semiHidden/>
    <w:rsid w:val="00EF1DAC"/>
    <w:rPr>
      <w:rFonts w:ascii="Times New Roman" w:eastAsia="Times New Roman" w:hAnsi="Times New Roman" w:cs="Times New Roman"/>
      <w:sz w:val="24"/>
      <w:szCs w:val="24"/>
      <w:lang w:val="es-MX" w:eastAsia="es-MX"/>
    </w:rPr>
  </w:style>
  <w:style w:type="paragraph" w:styleId="Firma">
    <w:name w:val="Signature"/>
    <w:basedOn w:val="Normal"/>
    <w:link w:val="FirmaCar"/>
    <w:semiHidden/>
    <w:rsid w:val="00EF1DAC"/>
    <w:pPr>
      <w:spacing w:after="0" w:line="240" w:lineRule="auto"/>
      <w:ind w:left="4252"/>
    </w:pPr>
    <w:rPr>
      <w:rFonts w:ascii="Times New Roman" w:eastAsia="Times New Roman" w:hAnsi="Times New Roman" w:cs="Times New Roman"/>
      <w:sz w:val="24"/>
      <w:szCs w:val="24"/>
      <w:lang w:val="es-MX" w:eastAsia="es-MX"/>
    </w:rPr>
  </w:style>
  <w:style w:type="character" w:customStyle="1" w:styleId="FirmaCar">
    <w:name w:val="Firma Car"/>
    <w:basedOn w:val="Fuentedeprrafopredeter"/>
    <w:link w:val="Firma"/>
    <w:semiHidden/>
    <w:rsid w:val="00EF1DAC"/>
    <w:rPr>
      <w:rFonts w:ascii="Times New Roman" w:eastAsia="Times New Roman" w:hAnsi="Times New Roman" w:cs="Times New Roman"/>
      <w:sz w:val="24"/>
      <w:szCs w:val="24"/>
      <w:lang w:val="es-MX" w:eastAsia="es-MX"/>
    </w:rPr>
  </w:style>
  <w:style w:type="paragraph" w:customStyle="1" w:styleId="Firmapuesto">
    <w:name w:val="Firma puesto"/>
    <w:basedOn w:val="Firma"/>
    <w:rsid w:val="00EF1DAC"/>
  </w:style>
  <w:style w:type="character" w:styleId="Nmerodepgina">
    <w:name w:val="page number"/>
    <w:basedOn w:val="Fuentedeprrafopredeter"/>
    <w:rsid w:val="00EF1DAC"/>
  </w:style>
  <w:style w:type="paragraph" w:styleId="Listaconvietas2">
    <w:name w:val="List Bullet 2"/>
    <w:basedOn w:val="Normal"/>
    <w:autoRedefine/>
    <w:semiHidden/>
    <w:rsid w:val="00EF1DAC"/>
    <w:pPr>
      <w:tabs>
        <w:tab w:val="num" w:pos="1065"/>
      </w:tabs>
      <w:spacing w:after="0" w:line="240" w:lineRule="auto"/>
      <w:ind w:left="1065" w:hanging="360"/>
      <w:jc w:val="both"/>
    </w:pPr>
    <w:rPr>
      <w:rFonts w:ascii="Arial" w:eastAsia="Times New Roman" w:hAnsi="Arial" w:cs="Arial"/>
      <w:sz w:val="24"/>
      <w:szCs w:val="24"/>
      <w:lang w:val="es-ES" w:eastAsia="es-ES"/>
    </w:rPr>
  </w:style>
  <w:style w:type="paragraph" w:styleId="Lista2">
    <w:name w:val="List 2"/>
    <w:basedOn w:val="Normal"/>
    <w:semiHidden/>
    <w:rsid w:val="00EF1DAC"/>
    <w:pPr>
      <w:spacing w:after="0" w:line="240" w:lineRule="auto"/>
      <w:ind w:left="566" w:hanging="283"/>
    </w:pPr>
    <w:rPr>
      <w:rFonts w:ascii="Times New Roman" w:eastAsia="Times New Roman" w:hAnsi="Times New Roman" w:cs="Times New Roman"/>
      <w:sz w:val="24"/>
      <w:szCs w:val="24"/>
      <w:lang w:val="es-ES" w:eastAsia="es-ES"/>
    </w:rPr>
  </w:style>
  <w:style w:type="paragraph" w:styleId="Listaconvietas3">
    <w:name w:val="List Bullet 3"/>
    <w:basedOn w:val="Normal"/>
    <w:autoRedefine/>
    <w:semiHidden/>
    <w:rsid w:val="00EF1DAC"/>
    <w:pPr>
      <w:numPr>
        <w:numId w:val="2"/>
      </w:numPr>
      <w:spacing w:after="0" w:line="240" w:lineRule="auto"/>
    </w:pPr>
    <w:rPr>
      <w:rFonts w:ascii="Times New Roman" w:eastAsia="Times New Roman" w:hAnsi="Times New Roman" w:cs="Times New Roman"/>
      <w:sz w:val="24"/>
      <w:szCs w:val="24"/>
      <w:lang w:val="es-ES" w:eastAsia="es-ES"/>
    </w:rPr>
  </w:style>
  <w:style w:type="paragraph" w:styleId="Continuarlista2">
    <w:name w:val="List Continue 2"/>
    <w:basedOn w:val="Normal"/>
    <w:semiHidden/>
    <w:rsid w:val="00EF1DAC"/>
    <w:pPr>
      <w:spacing w:after="120" w:line="240" w:lineRule="auto"/>
      <w:ind w:left="566"/>
    </w:pPr>
    <w:rPr>
      <w:rFonts w:ascii="Times New Roman" w:eastAsia="Times New Roman" w:hAnsi="Times New Roman" w:cs="Times New Roman"/>
      <w:sz w:val="24"/>
      <w:szCs w:val="24"/>
      <w:lang w:val="es-ES" w:eastAsia="es-ES"/>
    </w:rPr>
  </w:style>
  <w:style w:type="paragraph" w:styleId="Ttulo">
    <w:name w:val="Title"/>
    <w:aliases w:val="Car,Car Car Car Car Car Car Car Car Car Car Car Car Car Car Car Car Car Car Car Car Car Car Car Car Car Car Car Car Car Car Car Car Car Car Car Car Car Car Car Car Car Car Car Car Car Car Car Car Car Car Car"/>
    <w:basedOn w:val="Normal"/>
    <w:link w:val="TtuloCar"/>
    <w:qFormat/>
    <w:rsid w:val="00EF1DAC"/>
    <w:pPr>
      <w:spacing w:after="0" w:line="240" w:lineRule="auto"/>
      <w:jc w:val="center"/>
    </w:pPr>
    <w:rPr>
      <w:rFonts w:ascii="Arial" w:eastAsia="Times New Roman" w:hAnsi="Arial" w:cs="Arial"/>
      <w:b/>
      <w:bCs/>
      <w:i/>
      <w:iCs/>
      <w:sz w:val="24"/>
      <w:szCs w:val="24"/>
      <w:lang w:val="es-ES" w:eastAsia="es-ES"/>
    </w:rPr>
  </w:style>
  <w:style w:type="character" w:customStyle="1" w:styleId="TtuloCar">
    <w:name w:val="Título Car"/>
    <w:aliases w:val="Car Car,Car Car Car Car Car Car Car Car Car Car Car Car Car Car Car Car Car Car Car Car Car Car Car Car Car Car Car Car Car Car Car Car Car Car Car Car Car Car Car Car Car Car Car Car Car Car Car Car Car Car Car Car"/>
    <w:basedOn w:val="Fuentedeprrafopredeter"/>
    <w:link w:val="Ttulo"/>
    <w:rsid w:val="00EF1DAC"/>
    <w:rPr>
      <w:rFonts w:ascii="Arial" w:eastAsia="Times New Roman" w:hAnsi="Arial" w:cs="Arial"/>
      <w:b/>
      <w:bCs/>
      <w:i/>
      <w:iCs/>
      <w:sz w:val="24"/>
      <w:szCs w:val="24"/>
      <w:lang w:val="es-ES" w:eastAsia="es-ES"/>
    </w:rPr>
  </w:style>
  <w:style w:type="paragraph" w:customStyle="1" w:styleId="cuerpotexto">
    <w:name w:val="cuerpotexto"/>
    <w:basedOn w:val="Normal"/>
    <w:rsid w:val="00EF1DAC"/>
    <w:pPr>
      <w:autoSpaceDE w:val="0"/>
      <w:autoSpaceDN w:val="0"/>
      <w:spacing w:before="28" w:after="28" w:line="210" w:lineRule="atLeast"/>
      <w:ind w:firstLine="283"/>
      <w:jc w:val="both"/>
    </w:pPr>
    <w:rPr>
      <w:rFonts w:ascii="Times New Roman" w:eastAsia="Times New Roman" w:hAnsi="Times New Roman" w:cs="Times New Roman"/>
      <w:color w:val="000000"/>
      <w:sz w:val="19"/>
      <w:szCs w:val="19"/>
      <w:lang w:val="es-ES" w:eastAsia="es-ES"/>
    </w:rPr>
  </w:style>
  <w:style w:type="paragraph" w:styleId="Textodebloque">
    <w:name w:val="Block Text"/>
    <w:basedOn w:val="Normal"/>
    <w:rsid w:val="00EF1DAC"/>
    <w:pPr>
      <w:spacing w:before="100" w:beforeAutospacing="1" w:after="100" w:afterAutospacing="1" w:line="240" w:lineRule="auto"/>
      <w:ind w:left="24" w:right="-18" w:hanging="24"/>
      <w:jc w:val="both"/>
    </w:pPr>
    <w:rPr>
      <w:rFonts w:ascii="Arial" w:eastAsia="Times New Roman" w:hAnsi="Arial" w:cs="Arial"/>
      <w:color w:val="FF0000"/>
      <w:sz w:val="24"/>
      <w:szCs w:val="20"/>
      <w:lang w:val="es-ES" w:eastAsia="es-ES"/>
    </w:rPr>
  </w:style>
  <w:style w:type="paragraph" w:styleId="Lista5">
    <w:name w:val="List 5"/>
    <w:basedOn w:val="Normal"/>
    <w:semiHidden/>
    <w:rsid w:val="00EF1DAC"/>
    <w:pPr>
      <w:spacing w:after="0" w:line="240" w:lineRule="auto"/>
      <w:ind w:left="1415" w:hanging="283"/>
    </w:pPr>
    <w:rPr>
      <w:rFonts w:ascii="Times New Roman" w:eastAsia="Times New Roman" w:hAnsi="Times New Roman" w:cs="Times New Roman"/>
      <w:sz w:val="24"/>
      <w:szCs w:val="24"/>
      <w:lang w:val="es-MX" w:eastAsia="es-MX"/>
    </w:rPr>
  </w:style>
  <w:style w:type="character" w:styleId="Hipervnculovisitado">
    <w:name w:val="FollowedHyperlink"/>
    <w:basedOn w:val="Fuentedeprrafopredeter"/>
    <w:uiPriority w:val="99"/>
    <w:rsid w:val="00EF1DAC"/>
    <w:rPr>
      <w:color w:val="800080"/>
      <w:u w:val="single"/>
    </w:rPr>
  </w:style>
  <w:style w:type="character" w:styleId="Refdecomentario">
    <w:name w:val="annotation reference"/>
    <w:basedOn w:val="Fuentedeprrafopredeter"/>
    <w:semiHidden/>
    <w:rsid w:val="00EF1DAC"/>
    <w:rPr>
      <w:sz w:val="16"/>
      <w:szCs w:val="16"/>
    </w:rPr>
  </w:style>
  <w:style w:type="paragraph" w:styleId="Textocomentario">
    <w:name w:val="annotation text"/>
    <w:basedOn w:val="Normal"/>
    <w:link w:val="TextocomentarioCar"/>
    <w:semiHidden/>
    <w:rsid w:val="00EF1DAC"/>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EF1DA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EF1DAC"/>
    <w:rPr>
      <w:b/>
      <w:bCs/>
    </w:rPr>
  </w:style>
  <w:style w:type="character" w:customStyle="1" w:styleId="AsuntodelcomentarioCar">
    <w:name w:val="Asunto del comentario Car"/>
    <w:basedOn w:val="TextocomentarioCar"/>
    <w:link w:val="Asuntodelcomentario"/>
    <w:rsid w:val="00EF1DAC"/>
    <w:rPr>
      <w:rFonts w:ascii="Times New Roman" w:eastAsia="Times New Roman" w:hAnsi="Times New Roman" w:cs="Times New Roman"/>
      <w:b/>
      <w:bCs/>
      <w:sz w:val="20"/>
      <w:szCs w:val="20"/>
      <w:lang w:val="es-ES" w:eastAsia="es-ES"/>
    </w:rPr>
  </w:style>
  <w:style w:type="paragraph" w:customStyle="1" w:styleId="1">
    <w:name w:val="1"/>
    <w:basedOn w:val="Normal"/>
    <w:next w:val="Sangradetdecuerpo"/>
    <w:rsid w:val="00EF1DAC"/>
    <w:pPr>
      <w:spacing w:after="0" w:line="240" w:lineRule="auto"/>
      <w:ind w:left="708"/>
      <w:jc w:val="both"/>
    </w:pPr>
    <w:rPr>
      <w:rFonts w:ascii="Arial" w:eastAsia="Times New Roman" w:hAnsi="Arial" w:cs="Arial"/>
      <w:sz w:val="24"/>
      <w:szCs w:val="24"/>
      <w:lang w:val="es-ES" w:eastAsia="es-ES"/>
    </w:rPr>
  </w:style>
  <w:style w:type="paragraph" w:customStyle="1" w:styleId="xl25">
    <w:name w:val="xl25"/>
    <w:basedOn w:val="Normal"/>
    <w:rsid w:val="00EF1DAC"/>
    <w:pPr>
      <w:spacing w:before="100" w:beforeAutospacing="1" w:after="100" w:afterAutospacing="1" w:line="240" w:lineRule="auto"/>
    </w:pPr>
    <w:rPr>
      <w:rFonts w:ascii="Arial Unicode MS" w:eastAsia="Arial Unicode MS" w:hAnsi="Arial Unicode MS" w:cs="Arial Unicode MS"/>
      <w:sz w:val="16"/>
      <w:szCs w:val="16"/>
      <w:lang w:val="es-ES" w:eastAsia="es-ES"/>
    </w:rPr>
  </w:style>
  <w:style w:type="paragraph" w:customStyle="1" w:styleId="xl38">
    <w:name w:val="xl38"/>
    <w:basedOn w:val="Normal"/>
    <w:rsid w:val="00EF1DAC"/>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4"/>
      <w:szCs w:val="14"/>
      <w:lang w:val="es-ES" w:eastAsia="es-ES"/>
    </w:rPr>
  </w:style>
  <w:style w:type="paragraph" w:styleId="Subttulo">
    <w:name w:val="Subtitle"/>
    <w:basedOn w:val="Normal"/>
    <w:link w:val="SubttuloCar"/>
    <w:qFormat/>
    <w:rsid w:val="00EF1DAC"/>
    <w:pPr>
      <w:spacing w:after="0" w:line="240" w:lineRule="auto"/>
      <w:ind w:right="214"/>
      <w:jc w:val="both"/>
    </w:pPr>
    <w:rPr>
      <w:rFonts w:ascii="Arial" w:eastAsia="Times New Roman" w:hAnsi="Arial" w:cs="Arial"/>
      <w:b/>
      <w:sz w:val="24"/>
      <w:szCs w:val="24"/>
      <w:lang w:val="es-ES" w:eastAsia="es-ES"/>
    </w:rPr>
  </w:style>
  <w:style w:type="character" w:customStyle="1" w:styleId="SubttuloCar">
    <w:name w:val="Subtítulo Car"/>
    <w:basedOn w:val="Fuentedeprrafopredeter"/>
    <w:link w:val="Subttulo"/>
    <w:rsid w:val="00EF1DAC"/>
    <w:rPr>
      <w:rFonts w:ascii="Arial" w:eastAsia="Times New Roman" w:hAnsi="Arial" w:cs="Arial"/>
      <w:b/>
      <w:sz w:val="24"/>
      <w:szCs w:val="24"/>
      <w:lang w:val="es-ES" w:eastAsia="es-ES"/>
    </w:rPr>
  </w:style>
  <w:style w:type="paragraph" w:customStyle="1" w:styleId="xl31">
    <w:name w:val="xl31"/>
    <w:basedOn w:val="Normal"/>
    <w:rsid w:val="00EF1DAC"/>
    <w:pPr>
      <w:spacing w:before="100" w:beforeAutospacing="1" w:after="100" w:afterAutospacing="1" w:line="240" w:lineRule="auto"/>
      <w:jc w:val="center"/>
    </w:pPr>
    <w:rPr>
      <w:rFonts w:ascii="Arial" w:eastAsia="Times New Roman" w:hAnsi="Arial" w:cs="Arial"/>
      <w:sz w:val="24"/>
      <w:szCs w:val="24"/>
      <w:lang w:val="es-ES" w:eastAsia="es-ES"/>
    </w:rPr>
  </w:style>
  <w:style w:type="paragraph" w:styleId="Mapadeldocumento">
    <w:name w:val="Document Map"/>
    <w:basedOn w:val="Normal"/>
    <w:link w:val="MapadeldocumentoCar"/>
    <w:semiHidden/>
    <w:rsid w:val="00EF1DAC"/>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
    <w:name w:val="Mapa del documento Car"/>
    <w:basedOn w:val="Fuentedeprrafopredeter"/>
    <w:link w:val="Mapadeldocumento"/>
    <w:semiHidden/>
    <w:rsid w:val="00EF1DAC"/>
    <w:rPr>
      <w:rFonts w:ascii="Tahoma" w:eastAsia="Times New Roman" w:hAnsi="Tahoma" w:cs="Tahoma"/>
      <w:sz w:val="24"/>
      <w:szCs w:val="24"/>
      <w:shd w:val="clear" w:color="auto" w:fill="000080"/>
      <w:lang w:val="es-ES" w:eastAsia="es-ES"/>
    </w:rPr>
  </w:style>
  <w:style w:type="paragraph" w:customStyle="1" w:styleId="xl24">
    <w:name w:val="xl24"/>
    <w:basedOn w:val="Normal"/>
    <w:rsid w:val="00EF1DAC"/>
    <w:pPr>
      <w:spacing w:before="100" w:beforeAutospacing="1" w:after="100" w:afterAutospacing="1" w:line="240" w:lineRule="auto"/>
    </w:pPr>
    <w:rPr>
      <w:rFonts w:ascii="Arial" w:eastAsia="Times New Roman" w:hAnsi="Arial" w:cs="Arial"/>
      <w:sz w:val="16"/>
      <w:szCs w:val="16"/>
      <w:lang w:val="es-ES" w:eastAsia="es-ES"/>
    </w:rPr>
  </w:style>
  <w:style w:type="paragraph" w:customStyle="1" w:styleId="xl27">
    <w:name w:val="xl27"/>
    <w:basedOn w:val="Normal"/>
    <w:rsid w:val="00EF1DA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val="es-ES" w:eastAsia="es-ES"/>
    </w:rPr>
  </w:style>
  <w:style w:type="paragraph" w:styleId="Continuarlista3">
    <w:name w:val="List Continue 3"/>
    <w:basedOn w:val="Normal"/>
    <w:semiHidden/>
    <w:rsid w:val="00EF1DAC"/>
    <w:pPr>
      <w:spacing w:after="120" w:line="240" w:lineRule="auto"/>
      <w:ind w:left="849"/>
    </w:pPr>
    <w:rPr>
      <w:rFonts w:ascii="Times New Roman" w:eastAsia="Times New Roman" w:hAnsi="Times New Roman" w:cs="Times New Roman"/>
      <w:sz w:val="24"/>
      <w:szCs w:val="24"/>
      <w:lang w:eastAsia="es-ES"/>
    </w:rPr>
  </w:style>
  <w:style w:type="paragraph" w:styleId="Textonotapie">
    <w:name w:val="footnote text"/>
    <w:basedOn w:val="Normal"/>
    <w:link w:val="TextonotapieCar"/>
    <w:uiPriority w:val="99"/>
    <w:rsid w:val="00EF1DAC"/>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uiPriority w:val="99"/>
    <w:rsid w:val="00EF1DAC"/>
    <w:rPr>
      <w:rFonts w:ascii="Arial" w:eastAsia="Times New Roman" w:hAnsi="Arial" w:cs="Times New Roman"/>
      <w:sz w:val="20"/>
      <w:szCs w:val="20"/>
      <w:lang w:val="es-ES_tradnl" w:eastAsia="es-ES"/>
    </w:rPr>
  </w:style>
  <w:style w:type="paragraph" w:customStyle="1" w:styleId="xl52">
    <w:name w:val="xl52"/>
    <w:basedOn w:val="Normal"/>
    <w:rsid w:val="00EF1DAC"/>
    <w:pPr>
      <w:spacing w:before="100" w:beforeAutospacing="1" w:after="100" w:afterAutospacing="1" w:line="240" w:lineRule="auto"/>
      <w:jc w:val="both"/>
    </w:pPr>
    <w:rPr>
      <w:rFonts w:ascii="Arial Unicode MS" w:eastAsia="Arial Unicode MS" w:hAnsi="Arial Unicode MS" w:cs="Arial Unicode MS"/>
      <w:sz w:val="18"/>
      <w:szCs w:val="18"/>
      <w:lang w:val="es-ES" w:eastAsia="es-ES"/>
    </w:rPr>
  </w:style>
  <w:style w:type="character" w:styleId="Textoennegrita">
    <w:name w:val="Strong"/>
    <w:basedOn w:val="Fuentedeprrafopredeter"/>
    <w:uiPriority w:val="22"/>
    <w:qFormat/>
    <w:rsid w:val="00EF1DAC"/>
    <w:rPr>
      <w:b/>
      <w:bCs/>
    </w:rPr>
  </w:style>
  <w:style w:type="paragraph" w:customStyle="1" w:styleId="WW-Epgrafe">
    <w:name w:val="WW-Epígrafe"/>
    <w:basedOn w:val="Normal"/>
    <w:next w:val="Normal"/>
    <w:rsid w:val="00EF1DAC"/>
    <w:pPr>
      <w:suppressAutoHyphens/>
      <w:spacing w:before="100" w:beforeAutospacing="1" w:after="100" w:afterAutospacing="1" w:line="240" w:lineRule="auto"/>
      <w:jc w:val="both"/>
    </w:pPr>
    <w:rPr>
      <w:rFonts w:ascii="Arial" w:eastAsia="Times New Roman" w:hAnsi="Arial" w:cs="Times New Roman"/>
      <w:b/>
      <w:sz w:val="20"/>
      <w:szCs w:val="20"/>
      <w:lang w:eastAsia="es-ES"/>
    </w:rPr>
  </w:style>
  <w:style w:type="paragraph" w:customStyle="1" w:styleId="Textoindependiente31">
    <w:name w:val="Texto independiente 31"/>
    <w:basedOn w:val="Normal"/>
    <w:rsid w:val="00EF1DAC"/>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val="es-ES" w:eastAsia="es-ES"/>
    </w:rPr>
  </w:style>
  <w:style w:type="paragraph" w:styleId="TDC2">
    <w:name w:val="toc 2"/>
    <w:basedOn w:val="Normal"/>
    <w:next w:val="Normal"/>
    <w:autoRedefine/>
    <w:semiHidden/>
    <w:rsid w:val="00EF1DAC"/>
    <w:pPr>
      <w:tabs>
        <w:tab w:val="left" w:pos="-180"/>
        <w:tab w:val="left" w:pos="0"/>
        <w:tab w:val="left" w:pos="540"/>
        <w:tab w:val="left" w:pos="720"/>
        <w:tab w:val="right" w:pos="8830"/>
      </w:tabs>
      <w:spacing w:after="0" w:line="360" w:lineRule="auto"/>
      <w:ind w:left="240" w:hanging="240"/>
    </w:pPr>
    <w:rPr>
      <w:rFonts w:ascii="Times New Roman" w:eastAsia="Times New Roman" w:hAnsi="Times New Roman" w:cs="Times New Roman"/>
      <w:sz w:val="24"/>
      <w:szCs w:val="24"/>
      <w:lang w:val="es-ES" w:eastAsia="es-ES"/>
    </w:rPr>
  </w:style>
  <w:style w:type="paragraph" w:styleId="TDC3">
    <w:name w:val="toc 3"/>
    <w:basedOn w:val="Normal"/>
    <w:next w:val="Normal"/>
    <w:autoRedefine/>
    <w:semiHidden/>
    <w:rsid w:val="00EF1DAC"/>
    <w:pPr>
      <w:tabs>
        <w:tab w:val="left" w:pos="900"/>
        <w:tab w:val="right" w:pos="8830"/>
      </w:tabs>
      <w:spacing w:after="0" w:line="360" w:lineRule="auto"/>
    </w:pPr>
    <w:rPr>
      <w:rFonts w:ascii="Times New Roman" w:eastAsia="Times New Roman" w:hAnsi="Times New Roman" w:cs="Times New Roman"/>
      <w:sz w:val="24"/>
      <w:szCs w:val="24"/>
      <w:lang w:val="es-ES" w:eastAsia="es-ES"/>
    </w:rPr>
  </w:style>
  <w:style w:type="paragraph" w:styleId="TDC4">
    <w:name w:val="toc 4"/>
    <w:basedOn w:val="Normal"/>
    <w:next w:val="Normal"/>
    <w:autoRedefine/>
    <w:semiHidden/>
    <w:rsid w:val="00EF1DAC"/>
    <w:pPr>
      <w:tabs>
        <w:tab w:val="left" w:pos="1080"/>
        <w:tab w:val="right" w:pos="8830"/>
      </w:tabs>
      <w:spacing w:after="0" w:line="360" w:lineRule="auto"/>
    </w:pPr>
    <w:rPr>
      <w:rFonts w:ascii="Times New Roman" w:eastAsia="Times New Roman" w:hAnsi="Times New Roman" w:cs="Times New Roman"/>
      <w:sz w:val="24"/>
      <w:szCs w:val="24"/>
      <w:lang w:val="es-ES" w:eastAsia="es-ES"/>
    </w:rPr>
  </w:style>
  <w:style w:type="paragraph" w:styleId="Epgrafe">
    <w:name w:val="caption"/>
    <w:basedOn w:val="Normal"/>
    <w:next w:val="Normal"/>
    <w:qFormat/>
    <w:rsid w:val="00EF1DAC"/>
    <w:pPr>
      <w:suppressAutoHyphens/>
      <w:spacing w:before="120" w:after="120" w:line="240" w:lineRule="auto"/>
    </w:pPr>
    <w:rPr>
      <w:rFonts w:ascii="Times New Roman" w:eastAsia="Times New Roman" w:hAnsi="Times New Roman" w:cs="Times New Roman"/>
      <w:b/>
      <w:bCs/>
      <w:sz w:val="20"/>
      <w:szCs w:val="20"/>
      <w:lang w:eastAsia="ar-SA"/>
    </w:rPr>
  </w:style>
  <w:style w:type="character" w:styleId="Refdenotaalpie">
    <w:name w:val="footnote reference"/>
    <w:basedOn w:val="Fuentedeprrafopredeter"/>
    <w:uiPriority w:val="99"/>
    <w:rsid w:val="00EF1DAC"/>
    <w:rPr>
      <w:vertAlign w:val="superscript"/>
    </w:rPr>
  </w:style>
  <w:style w:type="table" w:customStyle="1" w:styleId="Tablaconcuadrcula1">
    <w:name w:val="Tabla con cuadrícula1"/>
    <w:basedOn w:val="Tablanormal"/>
    <w:next w:val="Tablaconcuadrcula"/>
    <w:uiPriority w:val="59"/>
    <w:rsid w:val="00EF1DAC"/>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2">
    <w:name w:val="Texto independiente 22"/>
    <w:basedOn w:val="Normal"/>
    <w:rsid w:val="00EF1DAC"/>
    <w:pPr>
      <w:spacing w:after="0" w:line="360" w:lineRule="atLeast"/>
      <w:jc w:val="both"/>
    </w:pPr>
    <w:rPr>
      <w:rFonts w:ascii="Lucida Casual" w:eastAsia="Times New Roman" w:hAnsi="Lucida Casual" w:cs="Times New Roman"/>
      <w:sz w:val="24"/>
      <w:szCs w:val="24"/>
      <w:lang w:eastAsia="es-MX"/>
    </w:rPr>
  </w:style>
  <w:style w:type="paragraph" w:styleId="Textosinformato">
    <w:name w:val="Plain Text"/>
    <w:aliases w:val="Plain Text Char Car Car Car,Plain Text Char Car Car,Plain Text Char Car Car Car Car Car Car C Car Car Car Car Car Car,Plain Text Char Car Car Car Car Car Car C Car Car Car Car Car, Car Car Car,Plain Text Char Car,Plain Text Char Car1"/>
    <w:basedOn w:val="Normal"/>
    <w:link w:val="TextosinformatoCar"/>
    <w:uiPriority w:val="99"/>
    <w:rsid w:val="00EF1DAC"/>
    <w:pPr>
      <w:spacing w:after="0" w:line="240" w:lineRule="auto"/>
    </w:pPr>
    <w:rPr>
      <w:rFonts w:ascii="Courier New" w:eastAsia="Times New Roman" w:hAnsi="Courier New" w:cs="Times New Roman"/>
      <w:sz w:val="20"/>
      <w:szCs w:val="20"/>
      <w:lang w:val="es-ES" w:eastAsia="es-MX"/>
    </w:rPr>
  </w:style>
  <w:style w:type="character" w:customStyle="1" w:styleId="TextosinformatoCar">
    <w:name w:val="Texto sin formato Car"/>
    <w:aliases w:val="Plain Text Char Car Car Car Car,Plain Text Char Car Car Car1,Plain Text Char Car Car Car Car Car Car C Car Car Car Car Car Car Car,Plain Text Char Car Car Car Car Car Car C Car Car Car Car Car Car1, Car Car Car Car"/>
    <w:basedOn w:val="Fuentedeprrafopredeter"/>
    <w:link w:val="Textosinformato"/>
    <w:uiPriority w:val="99"/>
    <w:rsid w:val="00EF1DAC"/>
    <w:rPr>
      <w:rFonts w:ascii="Courier New" w:eastAsia="Times New Roman" w:hAnsi="Courier New" w:cs="Times New Roman"/>
      <w:sz w:val="20"/>
      <w:szCs w:val="20"/>
      <w:lang w:val="es-ES" w:eastAsia="es-MX"/>
    </w:rPr>
  </w:style>
  <w:style w:type="paragraph" w:customStyle="1" w:styleId="Textoindependiente25">
    <w:name w:val="Texto independiente 25"/>
    <w:basedOn w:val="Normal"/>
    <w:rsid w:val="00EF1DAC"/>
    <w:pPr>
      <w:tabs>
        <w:tab w:val="left" w:pos="-1440"/>
        <w:tab w:val="left" w:pos="-720"/>
      </w:tabs>
      <w:suppressAutoHyphens/>
      <w:spacing w:before="100" w:beforeAutospacing="1" w:after="100" w:afterAutospacing="1" w:line="240" w:lineRule="auto"/>
      <w:jc w:val="both"/>
    </w:pPr>
    <w:rPr>
      <w:rFonts w:ascii="Arial" w:eastAsia="Times New Roman" w:hAnsi="Arial" w:cs="Times New Roman"/>
      <w:i/>
      <w:sz w:val="16"/>
      <w:szCs w:val="20"/>
      <w:lang w:val="es-ES_tradnl" w:eastAsia="es-ES"/>
    </w:rPr>
  </w:style>
  <w:style w:type="character" w:customStyle="1" w:styleId="Fuentedeprrafopredeter1">
    <w:name w:val="Fuente de párrafo predeter.1"/>
    <w:rsid w:val="00EF1DAC"/>
  </w:style>
  <w:style w:type="paragraph" w:customStyle="1" w:styleId="Encabezado1">
    <w:name w:val="Encabezado1"/>
    <w:basedOn w:val="Normal"/>
    <w:next w:val="Textodecuerpo"/>
    <w:rsid w:val="00EF1DAC"/>
    <w:pPr>
      <w:keepNext/>
      <w:suppressAutoHyphens/>
      <w:spacing w:before="240" w:after="120" w:line="240" w:lineRule="auto"/>
    </w:pPr>
    <w:rPr>
      <w:rFonts w:ascii="Arial" w:eastAsia="MS Mincho" w:hAnsi="Arial" w:cs="Tahoma"/>
      <w:sz w:val="28"/>
      <w:szCs w:val="28"/>
      <w:lang w:val="es-ES" w:eastAsia="ar-SA"/>
    </w:rPr>
  </w:style>
  <w:style w:type="paragraph" w:customStyle="1" w:styleId="Etiqueta">
    <w:name w:val="Etiqueta"/>
    <w:basedOn w:val="Normal"/>
    <w:rsid w:val="00EF1DAC"/>
    <w:pPr>
      <w:suppressLineNumbers/>
      <w:suppressAutoHyphens/>
      <w:spacing w:before="120" w:after="120" w:line="240" w:lineRule="auto"/>
    </w:pPr>
    <w:rPr>
      <w:rFonts w:ascii="Times New Roman" w:eastAsia="Times New Roman" w:hAnsi="Times New Roman" w:cs="Tahoma"/>
      <w:i/>
      <w:iCs/>
      <w:sz w:val="24"/>
      <w:szCs w:val="24"/>
      <w:lang w:val="es-ES" w:eastAsia="ar-SA"/>
    </w:rPr>
  </w:style>
  <w:style w:type="paragraph" w:customStyle="1" w:styleId="ndice">
    <w:name w:val="Índice"/>
    <w:basedOn w:val="Normal"/>
    <w:rsid w:val="00EF1DAC"/>
    <w:pPr>
      <w:suppressLineNumbers/>
      <w:suppressAutoHyphens/>
      <w:spacing w:after="0" w:line="240" w:lineRule="auto"/>
    </w:pPr>
    <w:rPr>
      <w:rFonts w:ascii="Times New Roman" w:eastAsia="Times New Roman" w:hAnsi="Times New Roman" w:cs="Tahoma"/>
      <w:sz w:val="24"/>
      <w:szCs w:val="24"/>
      <w:lang w:val="es-ES" w:eastAsia="ar-SA"/>
    </w:rPr>
  </w:style>
  <w:style w:type="paragraph" w:customStyle="1" w:styleId="Prrafodelista1">
    <w:name w:val="Párrafo de lista1"/>
    <w:basedOn w:val="Normal"/>
    <w:rsid w:val="00EF1DAC"/>
    <w:pPr>
      <w:suppressAutoHyphens/>
      <w:spacing w:after="0" w:line="240" w:lineRule="auto"/>
      <w:ind w:left="720"/>
    </w:pPr>
    <w:rPr>
      <w:rFonts w:ascii="Times New Roman" w:eastAsia="Times New Roman" w:hAnsi="Times New Roman" w:cs="Times New Roman"/>
      <w:sz w:val="24"/>
      <w:szCs w:val="24"/>
      <w:lang w:val="es-ES" w:eastAsia="ar-SA"/>
    </w:rPr>
  </w:style>
  <w:style w:type="paragraph" w:customStyle="1" w:styleId="xl69">
    <w:name w:val="xl69"/>
    <w:basedOn w:val="Normal"/>
    <w:rsid w:val="00EF1DAC"/>
    <w:pPr>
      <w:spacing w:before="100" w:beforeAutospacing="1" w:after="100" w:afterAutospacing="1" w:line="240" w:lineRule="auto"/>
      <w:jc w:val="center"/>
    </w:pPr>
    <w:rPr>
      <w:rFonts w:ascii="Arial" w:eastAsia="Arial Unicode MS" w:hAnsi="Arial" w:cs="Arial"/>
      <w:b/>
      <w:bCs/>
      <w:sz w:val="20"/>
      <w:szCs w:val="24"/>
      <w:lang w:val="es-ES" w:eastAsia="es-ES"/>
    </w:rPr>
  </w:style>
  <w:style w:type="paragraph" w:customStyle="1" w:styleId="H4">
    <w:name w:val="H4"/>
    <w:basedOn w:val="Normal"/>
    <w:next w:val="Normal"/>
    <w:rsid w:val="00EF1DAC"/>
    <w:pPr>
      <w:keepNext/>
      <w:spacing w:before="100" w:beforeAutospacing="1" w:after="100" w:afterAutospacing="1" w:line="240" w:lineRule="auto"/>
      <w:outlineLvl w:val="4"/>
    </w:pPr>
    <w:rPr>
      <w:rFonts w:ascii="Times New Roman" w:eastAsia="Times New Roman" w:hAnsi="Times New Roman" w:cs="Times New Roman"/>
      <w:b/>
      <w:snapToGrid w:val="0"/>
      <w:sz w:val="20"/>
      <w:szCs w:val="20"/>
      <w:lang w:val="es-MX" w:eastAsia="es-ES"/>
    </w:rPr>
  </w:style>
  <w:style w:type="paragraph" w:customStyle="1" w:styleId="xl36">
    <w:name w:val="xl36"/>
    <w:basedOn w:val="Normal"/>
    <w:rsid w:val="00EF1DAC"/>
    <w:pPr>
      <w:pBdr>
        <w:left w:val="single" w:sz="8" w:space="0" w:color="auto"/>
        <w:right w:val="single" w:sz="8" w:space="0" w:color="auto"/>
      </w:pBdr>
      <w:spacing w:before="100" w:beforeAutospacing="1" w:after="100" w:afterAutospacing="1" w:line="240" w:lineRule="auto"/>
      <w:jc w:val="center"/>
    </w:pPr>
    <w:rPr>
      <w:rFonts w:ascii="Arial" w:eastAsia="Arial Unicode MS" w:hAnsi="Arial" w:cs="Arial"/>
      <w:sz w:val="20"/>
      <w:szCs w:val="24"/>
      <w:lang w:val="es-ES" w:eastAsia="es-ES"/>
    </w:rPr>
  </w:style>
  <w:style w:type="paragraph" w:customStyle="1" w:styleId="Default">
    <w:name w:val="Default"/>
    <w:rsid w:val="00EF1DAC"/>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Carta">
    <w:name w:val="Carta"/>
    <w:rsid w:val="00EF1DAC"/>
    <w:pPr>
      <w:suppressAutoHyphens/>
      <w:spacing w:after="0" w:line="240" w:lineRule="auto"/>
      <w:jc w:val="both"/>
    </w:pPr>
    <w:rPr>
      <w:rFonts w:ascii="Times New Roman" w:eastAsia="Times New Roman" w:hAnsi="Times New Roman" w:cs="Times New Roman"/>
      <w:sz w:val="24"/>
      <w:szCs w:val="20"/>
      <w:lang w:val="es-ES_tradnl" w:eastAsia="es-ES"/>
    </w:rPr>
  </w:style>
  <w:style w:type="paragraph" w:customStyle="1" w:styleId="BodyText21">
    <w:name w:val="Body Text 21"/>
    <w:basedOn w:val="Normal"/>
    <w:rsid w:val="00EF1DAC"/>
    <w:pPr>
      <w:widowControl w:val="0"/>
      <w:spacing w:after="0" w:line="240" w:lineRule="auto"/>
      <w:jc w:val="center"/>
    </w:pPr>
    <w:rPr>
      <w:rFonts w:ascii="Bookman Old Style Bold" w:eastAsia="Times New Roman" w:hAnsi="Bookman Old Style Bold" w:cs="Times New Roman"/>
      <w:b/>
      <w:sz w:val="24"/>
      <w:szCs w:val="20"/>
      <w:lang w:eastAsia="es-ES"/>
    </w:rPr>
  </w:style>
  <w:style w:type="paragraph" w:styleId="Revisin">
    <w:name w:val="Revision"/>
    <w:hidden/>
    <w:uiPriority w:val="99"/>
    <w:semiHidden/>
    <w:rsid w:val="00EF1DAC"/>
    <w:pPr>
      <w:spacing w:after="0" w:line="240" w:lineRule="auto"/>
    </w:pPr>
    <w:rPr>
      <w:rFonts w:ascii="Times New Roman" w:eastAsia="Times New Roman" w:hAnsi="Times New Roman" w:cs="Times New Roman"/>
      <w:sz w:val="24"/>
      <w:szCs w:val="24"/>
      <w:lang w:val="es-ES" w:eastAsia="es-ES"/>
    </w:rPr>
  </w:style>
  <w:style w:type="character" w:styleId="Nmerodelnea">
    <w:name w:val="line number"/>
    <w:rsid w:val="00EF1DAC"/>
  </w:style>
  <w:style w:type="paragraph" w:customStyle="1" w:styleId="Contenidodelatabla">
    <w:name w:val="Contenido de la tabla"/>
    <w:basedOn w:val="Normal"/>
    <w:rsid w:val="00EF1DAC"/>
    <w:pPr>
      <w:widowControl w:val="0"/>
      <w:suppressLineNumbers/>
      <w:suppressAutoHyphens/>
      <w:spacing w:after="0" w:line="240" w:lineRule="auto"/>
    </w:pPr>
    <w:rPr>
      <w:rFonts w:ascii="Times New Roman" w:eastAsia="Arial Unicode MS" w:hAnsi="Times New Roman" w:cs="Times New Roman"/>
      <w:kern w:val="1"/>
      <w:sz w:val="24"/>
      <w:szCs w:val="24"/>
      <w:lang w:eastAsia="es-ES"/>
    </w:rPr>
  </w:style>
  <w:style w:type="paragraph" w:customStyle="1" w:styleId="unico">
    <w:name w:val="unico"/>
    <w:basedOn w:val="Normal"/>
    <w:rsid w:val="00EF1DA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Sinespaciado">
    <w:name w:val="No Spacing"/>
    <w:uiPriority w:val="1"/>
    <w:qFormat/>
    <w:rsid w:val="00EF1DAC"/>
    <w:pPr>
      <w:spacing w:after="0" w:line="240" w:lineRule="auto"/>
    </w:pPr>
    <w:rPr>
      <w:rFonts w:ascii="Calibri" w:eastAsia="Calibri" w:hAnsi="Calibri" w:cs="Times New Roman"/>
      <w:lang w:val="es-ES"/>
    </w:rPr>
  </w:style>
  <w:style w:type="paragraph" w:customStyle="1" w:styleId="normalp">
    <w:name w:val="normalp"/>
    <w:basedOn w:val="Normal"/>
    <w:rsid w:val="00EF1DAC"/>
    <w:pPr>
      <w:spacing w:before="30" w:after="100" w:afterAutospacing="1" w:line="240" w:lineRule="auto"/>
      <w:jc w:val="both"/>
    </w:pPr>
    <w:rPr>
      <w:rFonts w:ascii="Verdana" w:eastAsia="Times New Roman" w:hAnsi="Verdana" w:cs="Times New Roman"/>
      <w:color w:val="000000"/>
      <w:sz w:val="15"/>
      <w:szCs w:val="15"/>
      <w:lang w:eastAsia="es-CO"/>
    </w:rPr>
  </w:style>
  <w:style w:type="paragraph" w:customStyle="1" w:styleId="estilo10">
    <w:name w:val="estilo1"/>
    <w:basedOn w:val="Normal"/>
    <w:rsid w:val="00EF1DAC"/>
    <w:pPr>
      <w:spacing w:before="230" w:after="230" w:line="216" w:lineRule="atLeast"/>
      <w:ind w:left="230" w:right="230"/>
    </w:pPr>
    <w:rPr>
      <w:rFonts w:ascii="Verdana" w:eastAsia="Times New Roman" w:hAnsi="Verdana" w:cs="Times New Roman"/>
      <w:color w:val="000000"/>
      <w:sz w:val="18"/>
      <w:szCs w:val="18"/>
      <w:lang w:eastAsia="es-CO"/>
    </w:rPr>
  </w:style>
  <w:style w:type="character" w:customStyle="1" w:styleId="apple-converted-space">
    <w:name w:val="apple-converted-space"/>
    <w:rsid w:val="00EF1DAC"/>
  </w:style>
  <w:style w:type="character" w:customStyle="1" w:styleId="textonavy">
    <w:name w:val="texto_navy"/>
    <w:rsid w:val="00EF1DAC"/>
  </w:style>
  <w:style w:type="character" w:customStyle="1" w:styleId="textonavy1">
    <w:name w:val="texto_navy1"/>
    <w:rsid w:val="00EF1DAC"/>
    <w:rPr>
      <w:color w:val="000080"/>
    </w:rPr>
  </w:style>
  <w:style w:type="character" w:customStyle="1" w:styleId="articleseparator">
    <w:name w:val="article_separator"/>
    <w:rsid w:val="00EF1DAC"/>
  </w:style>
  <w:style w:type="paragraph" w:customStyle="1" w:styleId="296">
    <w:name w:val="296"/>
    <w:basedOn w:val="Normal"/>
    <w:rsid w:val="00EF1DAC"/>
    <w:pPr>
      <w:tabs>
        <w:tab w:val="left" w:pos="0"/>
      </w:tabs>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val="en-US" w:eastAsia="es-ES"/>
    </w:rPr>
  </w:style>
  <w:style w:type="paragraph" w:customStyle="1" w:styleId="Estilo">
    <w:name w:val="Estilo"/>
    <w:rsid w:val="00EF1DAC"/>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gi">
    <w:name w:val="gi"/>
    <w:basedOn w:val="Fuentedeprrafopredeter"/>
    <w:rsid w:val="00EF1DAC"/>
  </w:style>
  <w:style w:type="character" w:customStyle="1" w:styleId="WW8Num8z0">
    <w:name w:val="WW8Num8z0"/>
    <w:rsid w:val="00EF1DAC"/>
    <w:rPr>
      <w:rFonts w:ascii="Wingdings" w:hAnsi="Wingdings" w:cs="Symbol"/>
    </w:rPr>
  </w:style>
  <w:style w:type="character" w:customStyle="1" w:styleId="Absatz-Standardschriftart">
    <w:name w:val="Absatz-Standardschriftart"/>
    <w:rsid w:val="00EF1DAC"/>
  </w:style>
  <w:style w:type="paragraph" w:styleId="Textonotaalfinal">
    <w:name w:val="endnote text"/>
    <w:basedOn w:val="Normal"/>
    <w:link w:val="TextonotaalfinalCar"/>
    <w:uiPriority w:val="99"/>
    <w:semiHidden/>
    <w:unhideWhenUsed/>
    <w:rsid w:val="00EF1DA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alfinalCar">
    <w:name w:val="Texto nota al final Car"/>
    <w:basedOn w:val="Fuentedeprrafopredeter"/>
    <w:link w:val="Textonotaalfinal"/>
    <w:uiPriority w:val="99"/>
    <w:semiHidden/>
    <w:rsid w:val="00EF1DAC"/>
    <w:rPr>
      <w:rFonts w:ascii="Times New Roman" w:eastAsia="Times New Roman" w:hAnsi="Times New Roman" w:cs="Times New Roman"/>
      <w:sz w:val="20"/>
      <w:szCs w:val="20"/>
      <w:lang w:val="es-ES" w:eastAsia="ar-SA"/>
    </w:rPr>
  </w:style>
  <w:style w:type="character" w:styleId="Refdenotaalfinal">
    <w:name w:val="endnote reference"/>
    <w:basedOn w:val="Fuentedeprrafopredeter"/>
    <w:uiPriority w:val="99"/>
    <w:semiHidden/>
    <w:unhideWhenUsed/>
    <w:rsid w:val="00EF1DAC"/>
    <w:rPr>
      <w:vertAlign w:val="superscript"/>
    </w:rPr>
  </w:style>
  <w:style w:type="character" w:customStyle="1" w:styleId="f11">
    <w:name w:val="f11"/>
    <w:rsid w:val="00EF1DAC"/>
    <w:rPr>
      <w:rFonts w:ascii="Times New Roman" w:hAnsi="Times New Roman" w:cs="Times New Roman" w:hint="default"/>
      <w:color w:val="000000"/>
      <w:sz w:val="20"/>
      <w:szCs w:val="20"/>
    </w:rPr>
  </w:style>
  <w:style w:type="character" w:customStyle="1" w:styleId="UnresolvedMention">
    <w:name w:val="Unresolved Mention"/>
    <w:basedOn w:val="Fuentedeprrafopredeter"/>
    <w:uiPriority w:val="99"/>
    <w:semiHidden/>
    <w:unhideWhenUsed/>
    <w:rsid w:val="00D340F9"/>
    <w:rPr>
      <w:color w:val="808080"/>
      <w:shd w:val="clear" w:color="auto" w:fill="E6E6E6"/>
    </w:rPr>
  </w:style>
  <w:style w:type="table" w:styleId="Sombreadoclaro-nfasis1">
    <w:name w:val="Light Shading Accent 1"/>
    <w:basedOn w:val="Tablanormal"/>
    <w:uiPriority w:val="60"/>
    <w:rsid w:val="00C53CEB"/>
    <w:pPr>
      <w:spacing w:after="0" w:line="240" w:lineRule="auto"/>
    </w:pPr>
    <w:rPr>
      <w:rFonts w:eastAsiaTheme="minorEastAsia"/>
      <w:color w:val="2E74B5" w:themeColor="accent1" w:themeShade="BF"/>
      <w:lang w:val="es-ES_tradnl" w:eastAsia="es-ES_tradnl"/>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xmsonormal">
    <w:name w:val="x_msonormal"/>
    <w:basedOn w:val="Normal"/>
    <w:rsid w:val="002D589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5">
    <w:name w:val="font5"/>
    <w:basedOn w:val="Normal"/>
    <w:rsid w:val="00FF5012"/>
    <w:pPr>
      <w:spacing w:beforeLines="1" w:afterLines="1" w:line="240" w:lineRule="auto"/>
    </w:pPr>
    <w:rPr>
      <w:rFonts w:ascii="Arial" w:hAnsi="Arial"/>
      <w:color w:val="000000"/>
      <w:sz w:val="20"/>
      <w:szCs w:val="20"/>
      <w:lang w:val="es-ES_tradnl" w:eastAsia="es-ES_tradnl"/>
    </w:rPr>
  </w:style>
  <w:style w:type="paragraph" w:customStyle="1" w:styleId="font6">
    <w:name w:val="font6"/>
    <w:basedOn w:val="Normal"/>
    <w:rsid w:val="00FF5012"/>
    <w:pPr>
      <w:spacing w:beforeLines="1" w:afterLines="1" w:line="240" w:lineRule="auto"/>
    </w:pPr>
    <w:rPr>
      <w:rFonts w:ascii="Verdana" w:hAnsi="Verdana"/>
      <w:sz w:val="16"/>
      <w:szCs w:val="16"/>
      <w:lang w:val="es-ES_tradnl" w:eastAsia="es-ES_tradnl"/>
    </w:rPr>
  </w:style>
  <w:style w:type="paragraph" w:customStyle="1" w:styleId="xl28">
    <w:name w:val="xl28"/>
    <w:basedOn w:val="Normal"/>
    <w:rsid w:val="00FF5012"/>
    <w:pPr>
      <w:pBdr>
        <w:top w:val="single" w:sz="4" w:space="0" w:color="auto"/>
        <w:left w:val="single" w:sz="4" w:space="0" w:color="auto"/>
        <w:bottom w:val="single" w:sz="4" w:space="0" w:color="auto"/>
        <w:right w:val="single" w:sz="4" w:space="0" w:color="auto"/>
      </w:pBdr>
      <w:spacing w:beforeLines="1" w:afterLines="1" w:line="240" w:lineRule="auto"/>
      <w:jc w:val="center"/>
      <w:textAlignment w:val="center"/>
    </w:pPr>
    <w:rPr>
      <w:rFonts w:ascii="Arial" w:hAnsi="Arial"/>
      <w:b/>
      <w:bCs/>
      <w:sz w:val="24"/>
      <w:szCs w:val="24"/>
      <w:lang w:val="es-ES_tradnl" w:eastAsia="es-ES_tradnl"/>
    </w:rPr>
  </w:style>
  <w:style w:type="paragraph" w:customStyle="1" w:styleId="xl29">
    <w:name w:val="xl29"/>
    <w:basedOn w:val="Normal"/>
    <w:rsid w:val="00FF5012"/>
    <w:pPr>
      <w:pBdr>
        <w:top w:val="single" w:sz="4" w:space="0" w:color="auto"/>
        <w:left w:val="single" w:sz="4" w:space="0" w:color="auto"/>
        <w:bottom w:val="single" w:sz="4" w:space="0" w:color="auto"/>
        <w:right w:val="single" w:sz="4" w:space="0" w:color="auto"/>
      </w:pBdr>
      <w:spacing w:beforeLines="1" w:afterLines="1" w:line="240" w:lineRule="auto"/>
      <w:jc w:val="center"/>
      <w:textAlignment w:val="center"/>
    </w:pPr>
    <w:rPr>
      <w:rFonts w:ascii="Arial" w:hAnsi="Arial"/>
      <w:sz w:val="24"/>
      <w:szCs w:val="24"/>
      <w:lang w:val="es-ES_tradnl" w:eastAsia="es-ES_tradnl"/>
    </w:rPr>
  </w:style>
  <w:style w:type="paragraph" w:customStyle="1" w:styleId="xl30">
    <w:name w:val="xl30"/>
    <w:basedOn w:val="Normal"/>
    <w:rsid w:val="00FF5012"/>
    <w:pPr>
      <w:pBdr>
        <w:top w:val="single" w:sz="4" w:space="0" w:color="auto"/>
        <w:left w:val="single" w:sz="4" w:space="0" w:color="auto"/>
        <w:bottom w:val="single" w:sz="4" w:space="0" w:color="auto"/>
        <w:right w:val="single" w:sz="4" w:space="0" w:color="auto"/>
      </w:pBdr>
      <w:spacing w:beforeLines="1" w:afterLines="1" w:line="240" w:lineRule="auto"/>
      <w:jc w:val="center"/>
      <w:textAlignment w:val="center"/>
    </w:pPr>
    <w:rPr>
      <w:rFonts w:ascii="Arial" w:hAnsi="Arial"/>
      <w:b/>
      <w:bCs/>
      <w:sz w:val="24"/>
      <w:szCs w:val="24"/>
      <w:lang w:val="es-ES_tradnl" w:eastAsia="es-ES_tradnl"/>
    </w:rPr>
  </w:style>
  <w:style w:type="paragraph" w:customStyle="1" w:styleId="xl32">
    <w:name w:val="xl32"/>
    <w:basedOn w:val="Normal"/>
    <w:rsid w:val="00FF5012"/>
    <w:pPr>
      <w:pBdr>
        <w:top w:val="single" w:sz="4" w:space="0" w:color="auto"/>
        <w:left w:val="single" w:sz="4" w:space="0" w:color="auto"/>
        <w:bottom w:val="single" w:sz="4" w:space="0" w:color="auto"/>
        <w:right w:val="single" w:sz="4" w:space="0" w:color="auto"/>
      </w:pBdr>
      <w:spacing w:beforeLines="1" w:afterLines="1" w:line="240" w:lineRule="auto"/>
      <w:jc w:val="center"/>
      <w:textAlignment w:val="center"/>
    </w:pPr>
    <w:rPr>
      <w:rFonts w:ascii="Arial" w:hAnsi="Arial"/>
      <w:sz w:val="24"/>
      <w:szCs w:val="24"/>
      <w:lang w:val="es-ES_tradnl" w:eastAsia="es-ES_tradnl"/>
    </w:rPr>
  </w:style>
  <w:style w:type="paragraph" w:customStyle="1" w:styleId="xl33">
    <w:name w:val="xl33"/>
    <w:basedOn w:val="Normal"/>
    <w:rsid w:val="00FF5012"/>
    <w:pPr>
      <w:pBdr>
        <w:top w:val="single" w:sz="4" w:space="0" w:color="auto"/>
        <w:left w:val="single" w:sz="4" w:space="0" w:color="auto"/>
        <w:bottom w:val="single" w:sz="4" w:space="0" w:color="auto"/>
        <w:right w:val="single" w:sz="4" w:space="0" w:color="auto"/>
      </w:pBdr>
      <w:shd w:val="clear" w:color="FFFFFF" w:fill="FFFFFF"/>
      <w:spacing w:beforeLines="1" w:afterLines="1" w:line="240" w:lineRule="auto"/>
      <w:jc w:val="center"/>
      <w:textAlignment w:val="center"/>
    </w:pPr>
    <w:rPr>
      <w:rFonts w:ascii="Arial" w:hAnsi="Arial"/>
      <w:sz w:val="24"/>
      <w:szCs w:val="24"/>
      <w:lang w:val="es-ES_tradnl" w:eastAsia="es-ES_tradnl"/>
    </w:rPr>
  </w:style>
  <w:style w:type="paragraph" w:customStyle="1" w:styleId="xl34">
    <w:name w:val="xl34"/>
    <w:basedOn w:val="Normal"/>
    <w:rsid w:val="00FF5012"/>
    <w:pPr>
      <w:pBdr>
        <w:top w:val="single" w:sz="4" w:space="0" w:color="auto"/>
        <w:left w:val="single" w:sz="4" w:space="0" w:color="auto"/>
        <w:bottom w:val="single" w:sz="4" w:space="0" w:color="auto"/>
        <w:right w:val="single" w:sz="4" w:space="0" w:color="auto"/>
      </w:pBdr>
      <w:shd w:val="clear" w:color="auto" w:fill="FFFFFF"/>
      <w:spacing w:beforeLines="1" w:afterLines="1" w:line="240" w:lineRule="auto"/>
      <w:jc w:val="center"/>
      <w:textAlignment w:val="center"/>
    </w:pPr>
    <w:rPr>
      <w:rFonts w:ascii="Arial" w:hAnsi="Arial"/>
      <w:sz w:val="24"/>
      <w:szCs w:val="24"/>
      <w:lang w:val="es-ES_tradnl" w:eastAsia="es-ES_tradnl"/>
    </w:rPr>
  </w:style>
  <w:style w:type="paragraph" w:customStyle="1" w:styleId="xl35">
    <w:name w:val="xl35"/>
    <w:basedOn w:val="Normal"/>
    <w:rsid w:val="00FF5012"/>
    <w:pPr>
      <w:pBdr>
        <w:top w:val="single" w:sz="4" w:space="0" w:color="auto"/>
        <w:left w:val="single" w:sz="4" w:space="0" w:color="auto"/>
        <w:bottom w:val="single" w:sz="4" w:space="0" w:color="auto"/>
        <w:right w:val="single" w:sz="4" w:space="0" w:color="auto"/>
      </w:pBdr>
      <w:shd w:val="clear" w:color="CCFFFF" w:fill="FFFFFF"/>
      <w:spacing w:beforeLines="1" w:afterLines="1" w:line="240" w:lineRule="auto"/>
      <w:jc w:val="center"/>
      <w:textAlignment w:val="center"/>
    </w:pPr>
    <w:rPr>
      <w:rFonts w:ascii="Arial" w:hAnsi="Arial"/>
      <w:sz w:val="24"/>
      <w:szCs w:val="24"/>
      <w:lang w:val="es-ES_tradnl" w:eastAsia="es-ES_tradnl"/>
    </w:rPr>
  </w:style>
  <w:style w:type="paragraph" w:customStyle="1" w:styleId="xl37">
    <w:name w:val="xl37"/>
    <w:basedOn w:val="Normal"/>
    <w:rsid w:val="00FF5012"/>
    <w:pPr>
      <w:pBdr>
        <w:top w:val="single" w:sz="4" w:space="0" w:color="auto"/>
        <w:left w:val="single" w:sz="4" w:space="0" w:color="auto"/>
        <w:bottom w:val="single" w:sz="4" w:space="0" w:color="auto"/>
        <w:right w:val="single" w:sz="4" w:space="0" w:color="auto"/>
      </w:pBdr>
      <w:spacing w:beforeLines="1" w:afterLines="1" w:line="240" w:lineRule="auto"/>
      <w:jc w:val="center"/>
      <w:textAlignment w:val="center"/>
    </w:pPr>
    <w:rPr>
      <w:rFonts w:ascii="Arial" w:hAnsi="Arial"/>
      <w:sz w:val="24"/>
      <w:szCs w:val="24"/>
      <w:lang w:val="es-ES_tradnl" w:eastAsia="es-ES_tradnl"/>
    </w:rPr>
  </w:style>
  <w:style w:type="paragraph" w:customStyle="1" w:styleId="xl39">
    <w:name w:val="xl39"/>
    <w:basedOn w:val="Normal"/>
    <w:rsid w:val="00FF5012"/>
    <w:pPr>
      <w:pBdr>
        <w:top w:val="single" w:sz="4" w:space="0" w:color="auto"/>
        <w:left w:val="single" w:sz="4" w:space="0" w:color="auto"/>
        <w:bottom w:val="single" w:sz="4" w:space="0" w:color="auto"/>
        <w:right w:val="single" w:sz="4" w:space="0" w:color="auto"/>
      </w:pBdr>
      <w:shd w:val="clear" w:color="auto" w:fill="FFFFFF"/>
      <w:spacing w:beforeLines="1" w:afterLines="1" w:line="240" w:lineRule="auto"/>
      <w:jc w:val="center"/>
      <w:textAlignment w:val="center"/>
    </w:pPr>
    <w:rPr>
      <w:rFonts w:ascii="Arial" w:hAnsi="Arial"/>
      <w:sz w:val="24"/>
      <w:szCs w:val="24"/>
      <w:lang w:val="es-ES_tradnl" w:eastAsia="es-ES_tradnl"/>
    </w:rPr>
  </w:style>
  <w:style w:type="paragraph" w:customStyle="1" w:styleId="xl40">
    <w:name w:val="xl40"/>
    <w:basedOn w:val="Normal"/>
    <w:rsid w:val="00FF5012"/>
    <w:pPr>
      <w:pBdr>
        <w:top w:val="single" w:sz="4" w:space="0" w:color="auto"/>
        <w:left w:val="single" w:sz="4" w:space="0" w:color="auto"/>
        <w:bottom w:val="single" w:sz="4" w:space="0" w:color="auto"/>
        <w:right w:val="single" w:sz="4" w:space="0" w:color="auto"/>
      </w:pBdr>
      <w:shd w:val="clear" w:color="auto" w:fill="FFFFFF"/>
      <w:spacing w:beforeLines="1" w:afterLines="1" w:line="240" w:lineRule="auto"/>
      <w:jc w:val="center"/>
      <w:textAlignment w:val="center"/>
    </w:pPr>
    <w:rPr>
      <w:rFonts w:ascii="Arial" w:hAnsi="Arial"/>
      <w:sz w:val="24"/>
      <w:szCs w:val="24"/>
      <w:lang w:val="es-ES_tradnl" w:eastAsia="es-ES_tradnl"/>
    </w:rPr>
  </w:style>
  <w:style w:type="paragraph" w:customStyle="1" w:styleId="xl41">
    <w:name w:val="xl41"/>
    <w:basedOn w:val="Normal"/>
    <w:rsid w:val="00FF5012"/>
    <w:pPr>
      <w:pBdr>
        <w:top w:val="single" w:sz="4" w:space="0" w:color="auto"/>
        <w:left w:val="single" w:sz="4" w:space="0" w:color="auto"/>
        <w:bottom w:val="single" w:sz="4" w:space="0" w:color="auto"/>
        <w:right w:val="single" w:sz="4" w:space="0" w:color="auto"/>
      </w:pBdr>
      <w:shd w:val="clear" w:color="auto" w:fill="FFFFFF"/>
      <w:spacing w:beforeLines="1" w:afterLines="1" w:line="240" w:lineRule="auto"/>
      <w:jc w:val="center"/>
      <w:textAlignment w:val="center"/>
    </w:pPr>
    <w:rPr>
      <w:rFonts w:ascii="Arial" w:hAnsi="Arial"/>
      <w:sz w:val="24"/>
      <w:szCs w:val="24"/>
      <w:lang w:val="es-ES_tradnl" w:eastAsia="es-ES_tradnl"/>
    </w:rPr>
  </w:style>
  <w:style w:type="paragraph" w:customStyle="1" w:styleId="xl42">
    <w:name w:val="xl42"/>
    <w:basedOn w:val="Normal"/>
    <w:rsid w:val="00FF5012"/>
    <w:pPr>
      <w:pBdr>
        <w:top w:val="single" w:sz="8" w:space="0" w:color="auto"/>
        <w:left w:val="single" w:sz="8" w:space="0" w:color="auto"/>
        <w:bottom w:val="single" w:sz="8" w:space="0" w:color="auto"/>
      </w:pBdr>
      <w:shd w:val="clear" w:color="auto" w:fill="FFFFFF"/>
      <w:spacing w:beforeLines="1" w:afterLines="1" w:line="240" w:lineRule="auto"/>
      <w:jc w:val="center"/>
      <w:textAlignment w:val="center"/>
    </w:pPr>
    <w:rPr>
      <w:rFonts w:ascii="Arial" w:hAnsi="Arial"/>
      <w:b/>
      <w:bCs/>
      <w:sz w:val="20"/>
      <w:szCs w:val="20"/>
      <w:lang w:val="es-ES_tradnl" w:eastAsia="es-ES_tradnl"/>
    </w:rPr>
  </w:style>
  <w:style w:type="paragraph" w:customStyle="1" w:styleId="xl43">
    <w:name w:val="xl43"/>
    <w:basedOn w:val="Normal"/>
    <w:rsid w:val="00FF5012"/>
    <w:pPr>
      <w:pBdr>
        <w:top w:val="single" w:sz="4" w:space="0" w:color="auto"/>
        <w:left w:val="single" w:sz="4" w:space="0" w:color="auto"/>
        <w:bottom w:val="single" w:sz="4" w:space="0" w:color="auto"/>
        <w:right w:val="single" w:sz="4" w:space="0" w:color="auto"/>
      </w:pBdr>
      <w:shd w:val="clear" w:color="auto" w:fill="FFFFFF"/>
      <w:spacing w:beforeLines="1" w:afterLines="1" w:line="240" w:lineRule="auto"/>
      <w:jc w:val="center"/>
      <w:textAlignment w:val="center"/>
    </w:pPr>
    <w:rPr>
      <w:rFonts w:ascii="Arial" w:hAnsi="Arial"/>
      <w:b/>
      <w:bCs/>
      <w:sz w:val="20"/>
      <w:szCs w:val="20"/>
      <w:lang w:val="es-ES_tradnl" w:eastAsia="es-ES_tradnl"/>
    </w:rPr>
  </w:style>
  <w:style w:type="paragraph" w:customStyle="1" w:styleId="xl44">
    <w:name w:val="xl44"/>
    <w:basedOn w:val="Normal"/>
    <w:rsid w:val="00FF5012"/>
    <w:pPr>
      <w:pBdr>
        <w:top w:val="single" w:sz="4" w:space="0" w:color="auto"/>
        <w:left w:val="single" w:sz="4" w:space="0" w:color="auto"/>
        <w:bottom w:val="single" w:sz="4" w:space="0" w:color="auto"/>
        <w:right w:val="single" w:sz="4" w:space="0" w:color="auto"/>
      </w:pBdr>
      <w:shd w:val="clear" w:color="auto" w:fill="FFFFFF"/>
      <w:spacing w:beforeLines="1" w:afterLines="1" w:line="240" w:lineRule="auto"/>
      <w:jc w:val="center"/>
      <w:textAlignment w:val="center"/>
    </w:pPr>
    <w:rPr>
      <w:rFonts w:ascii="Arial" w:hAnsi="Arial"/>
      <w:b/>
      <w:bCs/>
      <w:sz w:val="20"/>
      <w:szCs w:val="20"/>
      <w:lang w:val="es-ES_tradnl" w:eastAsia="es-ES_tradnl"/>
    </w:rPr>
  </w:style>
  <w:style w:type="paragraph" w:customStyle="1" w:styleId="xl45">
    <w:name w:val="xl45"/>
    <w:basedOn w:val="Normal"/>
    <w:rsid w:val="00FF5012"/>
    <w:pPr>
      <w:pBdr>
        <w:top w:val="single" w:sz="4" w:space="0" w:color="auto"/>
        <w:left w:val="single" w:sz="4" w:space="0" w:color="auto"/>
      </w:pBdr>
      <w:shd w:val="clear" w:color="auto" w:fill="FCF305"/>
      <w:spacing w:beforeLines="1" w:afterLines="1" w:line="240" w:lineRule="auto"/>
      <w:jc w:val="center"/>
      <w:textAlignment w:val="center"/>
    </w:pPr>
    <w:rPr>
      <w:rFonts w:ascii="Arial" w:hAnsi="Arial"/>
      <w:b/>
      <w:bCs/>
      <w:sz w:val="20"/>
      <w:szCs w:val="20"/>
      <w:lang w:val="es-ES_tradnl" w:eastAsia="es-ES_tradnl"/>
    </w:rPr>
  </w:style>
  <w:style w:type="paragraph" w:customStyle="1" w:styleId="xl46">
    <w:name w:val="xl46"/>
    <w:basedOn w:val="Normal"/>
    <w:rsid w:val="00FF5012"/>
    <w:pPr>
      <w:pBdr>
        <w:left w:val="single" w:sz="4" w:space="0" w:color="auto"/>
        <w:bottom w:val="single" w:sz="4" w:space="0" w:color="auto"/>
      </w:pBdr>
      <w:shd w:val="clear" w:color="auto" w:fill="FCF305"/>
      <w:spacing w:beforeLines="1" w:afterLines="1" w:line="240" w:lineRule="auto"/>
      <w:jc w:val="center"/>
      <w:textAlignment w:val="center"/>
    </w:pPr>
    <w:rPr>
      <w:rFonts w:ascii="Arial" w:hAnsi="Arial"/>
      <w:b/>
      <w:bCs/>
      <w:sz w:val="20"/>
      <w:szCs w:val="20"/>
      <w:lang w:val="es-ES_tradnl" w:eastAsia="es-ES_tradnl"/>
    </w:rPr>
  </w:style>
  <w:style w:type="paragraph" w:customStyle="1" w:styleId="xl47">
    <w:name w:val="xl47"/>
    <w:basedOn w:val="Normal"/>
    <w:rsid w:val="00FF5012"/>
    <w:pPr>
      <w:pBdr>
        <w:top w:val="single" w:sz="8" w:space="0" w:color="auto"/>
        <w:left w:val="single" w:sz="4" w:space="0" w:color="auto"/>
      </w:pBdr>
      <w:shd w:val="clear" w:color="auto" w:fill="00CCFF"/>
      <w:spacing w:beforeLines="1" w:afterLines="1" w:line="240" w:lineRule="auto"/>
      <w:jc w:val="center"/>
      <w:textAlignment w:val="center"/>
    </w:pPr>
    <w:rPr>
      <w:rFonts w:ascii="Arial" w:hAnsi="Arial"/>
      <w:b/>
      <w:bCs/>
      <w:sz w:val="20"/>
      <w:szCs w:val="20"/>
      <w:lang w:val="es-ES_tradnl" w:eastAsia="es-ES_tradnl"/>
    </w:rPr>
  </w:style>
  <w:style w:type="paragraph" w:customStyle="1" w:styleId="xl48">
    <w:name w:val="xl48"/>
    <w:basedOn w:val="Normal"/>
    <w:rsid w:val="00FF5012"/>
    <w:pPr>
      <w:pBdr>
        <w:left w:val="single" w:sz="4" w:space="0" w:color="auto"/>
      </w:pBdr>
      <w:shd w:val="clear" w:color="auto" w:fill="00CCFF"/>
      <w:spacing w:beforeLines="1" w:afterLines="1" w:line="240" w:lineRule="auto"/>
      <w:jc w:val="center"/>
      <w:textAlignment w:val="center"/>
    </w:pPr>
    <w:rPr>
      <w:rFonts w:ascii="Arial" w:hAnsi="Arial"/>
      <w:b/>
      <w:bCs/>
      <w:sz w:val="20"/>
      <w:szCs w:val="20"/>
      <w:lang w:val="es-ES_tradnl" w:eastAsia="es-ES_tradnl"/>
    </w:rPr>
  </w:style>
  <w:style w:type="paragraph" w:customStyle="1" w:styleId="xl49">
    <w:name w:val="xl49"/>
    <w:basedOn w:val="Normal"/>
    <w:rsid w:val="00FF5012"/>
    <w:pPr>
      <w:pBdr>
        <w:left w:val="single" w:sz="4" w:space="0" w:color="auto"/>
        <w:bottom w:val="single" w:sz="4" w:space="0" w:color="auto"/>
      </w:pBdr>
      <w:shd w:val="clear" w:color="auto" w:fill="00CCFF"/>
      <w:spacing w:beforeLines="1" w:afterLines="1" w:line="240" w:lineRule="auto"/>
      <w:jc w:val="center"/>
      <w:textAlignment w:val="center"/>
    </w:pPr>
    <w:rPr>
      <w:rFonts w:ascii="Arial" w:hAnsi="Arial"/>
      <w:b/>
      <w:bCs/>
      <w:sz w:val="20"/>
      <w:szCs w:val="20"/>
      <w:lang w:val="es-ES_tradnl" w:eastAsia="es-ES_tradnl"/>
    </w:rPr>
  </w:style>
  <w:style w:type="paragraph" w:customStyle="1" w:styleId="xl50">
    <w:name w:val="xl50"/>
    <w:basedOn w:val="Normal"/>
    <w:rsid w:val="00FF5012"/>
    <w:pPr>
      <w:pBdr>
        <w:top w:val="single" w:sz="4" w:space="0" w:color="auto"/>
      </w:pBdr>
      <w:shd w:val="clear" w:color="auto" w:fill="969696"/>
      <w:spacing w:beforeLines="1" w:afterLines="1" w:line="240" w:lineRule="auto"/>
      <w:jc w:val="center"/>
      <w:textAlignment w:val="center"/>
    </w:pPr>
    <w:rPr>
      <w:rFonts w:ascii="Arial" w:hAnsi="Arial"/>
      <w:b/>
      <w:bCs/>
      <w:sz w:val="20"/>
      <w:szCs w:val="20"/>
      <w:lang w:val="es-ES_tradnl" w:eastAsia="es-ES_tradnl"/>
    </w:rPr>
  </w:style>
  <w:style w:type="paragraph" w:customStyle="1" w:styleId="xl51">
    <w:name w:val="xl51"/>
    <w:basedOn w:val="Normal"/>
    <w:rsid w:val="00FF5012"/>
    <w:pPr>
      <w:shd w:val="clear" w:color="auto" w:fill="969696"/>
      <w:spacing w:beforeLines="1" w:afterLines="1" w:line="240" w:lineRule="auto"/>
      <w:jc w:val="center"/>
      <w:textAlignment w:val="center"/>
    </w:pPr>
    <w:rPr>
      <w:rFonts w:ascii="Arial" w:hAnsi="Arial"/>
      <w:b/>
      <w:bCs/>
      <w:sz w:val="20"/>
      <w:szCs w:val="20"/>
      <w:lang w:val="es-ES_tradnl" w:eastAsia="es-ES_tradnl"/>
    </w:rPr>
  </w:style>
  <w:style w:type="paragraph" w:customStyle="1" w:styleId="xl53">
    <w:name w:val="xl53"/>
    <w:basedOn w:val="Normal"/>
    <w:rsid w:val="00FF5012"/>
    <w:pPr>
      <w:pBdr>
        <w:top w:val="single" w:sz="4" w:space="0" w:color="auto"/>
        <w:left w:val="single" w:sz="4" w:space="0" w:color="auto"/>
      </w:pBdr>
      <w:shd w:val="clear" w:color="auto" w:fill="FEA746"/>
      <w:spacing w:beforeLines="1" w:afterLines="1" w:line="240" w:lineRule="auto"/>
      <w:jc w:val="center"/>
      <w:textAlignment w:val="center"/>
    </w:pPr>
    <w:rPr>
      <w:rFonts w:ascii="Arial" w:hAnsi="Arial"/>
      <w:b/>
      <w:bCs/>
      <w:sz w:val="20"/>
      <w:szCs w:val="20"/>
      <w:lang w:val="es-ES_tradnl" w:eastAsia="es-ES_tradnl"/>
    </w:rPr>
  </w:style>
  <w:style w:type="paragraph" w:customStyle="1" w:styleId="xl54">
    <w:name w:val="xl54"/>
    <w:basedOn w:val="Normal"/>
    <w:rsid w:val="00FF5012"/>
    <w:pPr>
      <w:pBdr>
        <w:left w:val="single" w:sz="4" w:space="0" w:color="auto"/>
      </w:pBdr>
      <w:shd w:val="clear" w:color="auto" w:fill="FEA746"/>
      <w:spacing w:beforeLines="1" w:afterLines="1" w:line="240" w:lineRule="auto"/>
      <w:jc w:val="center"/>
      <w:textAlignment w:val="center"/>
    </w:pPr>
    <w:rPr>
      <w:rFonts w:ascii="Arial" w:hAnsi="Arial"/>
      <w:b/>
      <w:bCs/>
      <w:sz w:val="20"/>
      <w:szCs w:val="20"/>
      <w:lang w:val="es-ES_tradnl" w:eastAsia="es-ES_tradnl"/>
    </w:rPr>
  </w:style>
  <w:style w:type="paragraph" w:customStyle="1" w:styleId="xl55">
    <w:name w:val="xl55"/>
    <w:basedOn w:val="Normal"/>
    <w:rsid w:val="00FF5012"/>
    <w:pPr>
      <w:pBdr>
        <w:left w:val="single" w:sz="4" w:space="0" w:color="auto"/>
        <w:bottom w:val="single" w:sz="4" w:space="0" w:color="auto"/>
      </w:pBdr>
      <w:shd w:val="clear" w:color="auto" w:fill="FEA746"/>
      <w:spacing w:beforeLines="1" w:afterLines="1" w:line="240" w:lineRule="auto"/>
      <w:jc w:val="center"/>
      <w:textAlignment w:val="center"/>
    </w:pPr>
    <w:rPr>
      <w:rFonts w:ascii="Arial" w:hAnsi="Arial"/>
      <w:b/>
      <w:bCs/>
      <w:sz w:val="20"/>
      <w:szCs w:val="20"/>
      <w:lang w:val="es-ES_tradnl" w:eastAsia="es-ES_tradnl"/>
    </w:rPr>
  </w:style>
  <w:style w:type="paragraph" w:customStyle="1" w:styleId="xl56">
    <w:name w:val="xl56"/>
    <w:basedOn w:val="Normal"/>
    <w:rsid w:val="00FF5012"/>
    <w:pPr>
      <w:pBdr>
        <w:top w:val="single" w:sz="4" w:space="0" w:color="auto"/>
        <w:left w:val="single" w:sz="4" w:space="0" w:color="auto"/>
      </w:pBdr>
      <w:shd w:val="clear" w:color="auto" w:fill="CC99FF"/>
      <w:spacing w:beforeLines="1" w:afterLines="1" w:line="240" w:lineRule="auto"/>
      <w:jc w:val="center"/>
      <w:textAlignment w:val="center"/>
    </w:pPr>
    <w:rPr>
      <w:rFonts w:ascii="Arial" w:hAnsi="Arial"/>
      <w:b/>
      <w:bCs/>
      <w:sz w:val="20"/>
      <w:szCs w:val="20"/>
      <w:lang w:val="es-ES_tradnl" w:eastAsia="es-ES_tradnl"/>
    </w:rPr>
  </w:style>
  <w:style w:type="paragraph" w:customStyle="1" w:styleId="xl57">
    <w:name w:val="xl57"/>
    <w:basedOn w:val="Normal"/>
    <w:rsid w:val="00FF5012"/>
    <w:pPr>
      <w:pBdr>
        <w:left w:val="single" w:sz="4" w:space="0" w:color="auto"/>
      </w:pBdr>
      <w:shd w:val="clear" w:color="auto" w:fill="CC99FF"/>
      <w:spacing w:beforeLines="1" w:afterLines="1" w:line="240" w:lineRule="auto"/>
      <w:jc w:val="center"/>
      <w:textAlignment w:val="center"/>
    </w:pPr>
    <w:rPr>
      <w:rFonts w:ascii="Arial" w:hAnsi="Arial"/>
      <w:b/>
      <w:bCs/>
      <w:sz w:val="20"/>
      <w:szCs w:val="20"/>
      <w:lang w:val="es-ES_tradnl" w:eastAsia="es-ES_tradnl"/>
    </w:rPr>
  </w:style>
  <w:style w:type="paragraph" w:customStyle="1" w:styleId="xl58">
    <w:name w:val="xl58"/>
    <w:basedOn w:val="Normal"/>
    <w:rsid w:val="00FF5012"/>
    <w:pPr>
      <w:pBdr>
        <w:left w:val="single" w:sz="4" w:space="0" w:color="auto"/>
        <w:bottom w:val="single" w:sz="4" w:space="0" w:color="auto"/>
      </w:pBdr>
      <w:shd w:val="clear" w:color="auto" w:fill="CC99FF"/>
      <w:spacing w:beforeLines="1" w:afterLines="1" w:line="240" w:lineRule="auto"/>
      <w:jc w:val="center"/>
      <w:textAlignment w:val="center"/>
    </w:pPr>
    <w:rPr>
      <w:rFonts w:ascii="Arial" w:hAnsi="Arial"/>
      <w:b/>
      <w:bCs/>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divs>
    <w:div w:id="26683045">
      <w:bodyDiv w:val="1"/>
      <w:marLeft w:val="0"/>
      <w:marRight w:val="0"/>
      <w:marTop w:val="0"/>
      <w:marBottom w:val="0"/>
      <w:divBdr>
        <w:top w:val="none" w:sz="0" w:space="0" w:color="auto"/>
        <w:left w:val="none" w:sz="0" w:space="0" w:color="auto"/>
        <w:bottom w:val="none" w:sz="0" w:space="0" w:color="auto"/>
        <w:right w:val="none" w:sz="0" w:space="0" w:color="auto"/>
      </w:divBdr>
    </w:div>
    <w:div w:id="70540617">
      <w:bodyDiv w:val="1"/>
      <w:marLeft w:val="0"/>
      <w:marRight w:val="0"/>
      <w:marTop w:val="0"/>
      <w:marBottom w:val="0"/>
      <w:divBdr>
        <w:top w:val="none" w:sz="0" w:space="0" w:color="auto"/>
        <w:left w:val="none" w:sz="0" w:space="0" w:color="auto"/>
        <w:bottom w:val="none" w:sz="0" w:space="0" w:color="auto"/>
        <w:right w:val="none" w:sz="0" w:space="0" w:color="auto"/>
      </w:divBdr>
    </w:div>
    <w:div w:id="73941618">
      <w:bodyDiv w:val="1"/>
      <w:marLeft w:val="0"/>
      <w:marRight w:val="0"/>
      <w:marTop w:val="0"/>
      <w:marBottom w:val="0"/>
      <w:divBdr>
        <w:top w:val="none" w:sz="0" w:space="0" w:color="auto"/>
        <w:left w:val="none" w:sz="0" w:space="0" w:color="auto"/>
        <w:bottom w:val="none" w:sz="0" w:space="0" w:color="auto"/>
        <w:right w:val="none" w:sz="0" w:space="0" w:color="auto"/>
      </w:divBdr>
    </w:div>
    <w:div w:id="77291066">
      <w:bodyDiv w:val="1"/>
      <w:marLeft w:val="0"/>
      <w:marRight w:val="0"/>
      <w:marTop w:val="0"/>
      <w:marBottom w:val="0"/>
      <w:divBdr>
        <w:top w:val="none" w:sz="0" w:space="0" w:color="auto"/>
        <w:left w:val="none" w:sz="0" w:space="0" w:color="auto"/>
        <w:bottom w:val="none" w:sz="0" w:space="0" w:color="auto"/>
        <w:right w:val="none" w:sz="0" w:space="0" w:color="auto"/>
      </w:divBdr>
    </w:div>
    <w:div w:id="79261276">
      <w:bodyDiv w:val="1"/>
      <w:marLeft w:val="0"/>
      <w:marRight w:val="0"/>
      <w:marTop w:val="0"/>
      <w:marBottom w:val="0"/>
      <w:divBdr>
        <w:top w:val="none" w:sz="0" w:space="0" w:color="auto"/>
        <w:left w:val="none" w:sz="0" w:space="0" w:color="auto"/>
        <w:bottom w:val="none" w:sz="0" w:space="0" w:color="auto"/>
        <w:right w:val="none" w:sz="0" w:space="0" w:color="auto"/>
      </w:divBdr>
    </w:div>
    <w:div w:id="149176433">
      <w:bodyDiv w:val="1"/>
      <w:marLeft w:val="0"/>
      <w:marRight w:val="0"/>
      <w:marTop w:val="0"/>
      <w:marBottom w:val="0"/>
      <w:divBdr>
        <w:top w:val="none" w:sz="0" w:space="0" w:color="auto"/>
        <w:left w:val="none" w:sz="0" w:space="0" w:color="auto"/>
        <w:bottom w:val="none" w:sz="0" w:space="0" w:color="auto"/>
        <w:right w:val="none" w:sz="0" w:space="0" w:color="auto"/>
      </w:divBdr>
    </w:div>
    <w:div w:id="239800728">
      <w:bodyDiv w:val="1"/>
      <w:marLeft w:val="0"/>
      <w:marRight w:val="0"/>
      <w:marTop w:val="0"/>
      <w:marBottom w:val="0"/>
      <w:divBdr>
        <w:top w:val="none" w:sz="0" w:space="0" w:color="auto"/>
        <w:left w:val="none" w:sz="0" w:space="0" w:color="auto"/>
        <w:bottom w:val="none" w:sz="0" w:space="0" w:color="auto"/>
        <w:right w:val="none" w:sz="0" w:space="0" w:color="auto"/>
      </w:divBdr>
    </w:div>
    <w:div w:id="291642710">
      <w:bodyDiv w:val="1"/>
      <w:marLeft w:val="0"/>
      <w:marRight w:val="0"/>
      <w:marTop w:val="0"/>
      <w:marBottom w:val="0"/>
      <w:divBdr>
        <w:top w:val="none" w:sz="0" w:space="0" w:color="auto"/>
        <w:left w:val="none" w:sz="0" w:space="0" w:color="auto"/>
        <w:bottom w:val="none" w:sz="0" w:space="0" w:color="auto"/>
        <w:right w:val="none" w:sz="0" w:space="0" w:color="auto"/>
      </w:divBdr>
    </w:div>
    <w:div w:id="302123624">
      <w:bodyDiv w:val="1"/>
      <w:marLeft w:val="0"/>
      <w:marRight w:val="0"/>
      <w:marTop w:val="0"/>
      <w:marBottom w:val="0"/>
      <w:divBdr>
        <w:top w:val="none" w:sz="0" w:space="0" w:color="auto"/>
        <w:left w:val="none" w:sz="0" w:space="0" w:color="auto"/>
        <w:bottom w:val="none" w:sz="0" w:space="0" w:color="auto"/>
        <w:right w:val="none" w:sz="0" w:space="0" w:color="auto"/>
      </w:divBdr>
    </w:div>
    <w:div w:id="389958572">
      <w:bodyDiv w:val="1"/>
      <w:marLeft w:val="0"/>
      <w:marRight w:val="0"/>
      <w:marTop w:val="0"/>
      <w:marBottom w:val="0"/>
      <w:divBdr>
        <w:top w:val="none" w:sz="0" w:space="0" w:color="auto"/>
        <w:left w:val="none" w:sz="0" w:space="0" w:color="auto"/>
        <w:bottom w:val="none" w:sz="0" w:space="0" w:color="auto"/>
        <w:right w:val="none" w:sz="0" w:space="0" w:color="auto"/>
      </w:divBdr>
    </w:div>
    <w:div w:id="426775282">
      <w:bodyDiv w:val="1"/>
      <w:marLeft w:val="0"/>
      <w:marRight w:val="0"/>
      <w:marTop w:val="0"/>
      <w:marBottom w:val="0"/>
      <w:divBdr>
        <w:top w:val="none" w:sz="0" w:space="0" w:color="auto"/>
        <w:left w:val="none" w:sz="0" w:space="0" w:color="auto"/>
        <w:bottom w:val="none" w:sz="0" w:space="0" w:color="auto"/>
        <w:right w:val="none" w:sz="0" w:space="0" w:color="auto"/>
      </w:divBdr>
    </w:div>
    <w:div w:id="438454707">
      <w:bodyDiv w:val="1"/>
      <w:marLeft w:val="0"/>
      <w:marRight w:val="0"/>
      <w:marTop w:val="0"/>
      <w:marBottom w:val="0"/>
      <w:divBdr>
        <w:top w:val="none" w:sz="0" w:space="0" w:color="auto"/>
        <w:left w:val="none" w:sz="0" w:space="0" w:color="auto"/>
        <w:bottom w:val="none" w:sz="0" w:space="0" w:color="auto"/>
        <w:right w:val="none" w:sz="0" w:space="0" w:color="auto"/>
      </w:divBdr>
    </w:div>
    <w:div w:id="494498263">
      <w:bodyDiv w:val="1"/>
      <w:marLeft w:val="0"/>
      <w:marRight w:val="0"/>
      <w:marTop w:val="0"/>
      <w:marBottom w:val="0"/>
      <w:divBdr>
        <w:top w:val="none" w:sz="0" w:space="0" w:color="auto"/>
        <w:left w:val="none" w:sz="0" w:space="0" w:color="auto"/>
        <w:bottom w:val="none" w:sz="0" w:space="0" w:color="auto"/>
        <w:right w:val="none" w:sz="0" w:space="0" w:color="auto"/>
      </w:divBdr>
    </w:div>
    <w:div w:id="545291403">
      <w:bodyDiv w:val="1"/>
      <w:marLeft w:val="0"/>
      <w:marRight w:val="0"/>
      <w:marTop w:val="0"/>
      <w:marBottom w:val="0"/>
      <w:divBdr>
        <w:top w:val="none" w:sz="0" w:space="0" w:color="auto"/>
        <w:left w:val="none" w:sz="0" w:space="0" w:color="auto"/>
        <w:bottom w:val="none" w:sz="0" w:space="0" w:color="auto"/>
        <w:right w:val="none" w:sz="0" w:space="0" w:color="auto"/>
      </w:divBdr>
    </w:div>
    <w:div w:id="713430586">
      <w:bodyDiv w:val="1"/>
      <w:marLeft w:val="0"/>
      <w:marRight w:val="0"/>
      <w:marTop w:val="0"/>
      <w:marBottom w:val="0"/>
      <w:divBdr>
        <w:top w:val="none" w:sz="0" w:space="0" w:color="auto"/>
        <w:left w:val="none" w:sz="0" w:space="0" w:color="auto"/>
        <w:bottom w:val="none" w:sz="0" w:space="0" w:color="auto"/>
        <w:right w:val="none" w:sz="0" w:space="0" w:color="auto"/>
      </w:divBdr>
    </w:div>
    <w:div w:id="872495601">
      <w:bodyDiv w:val="1"/>
      <w:marLeft w:val="0"/>
      <w:marRight w:val="0"/>
      <w:marTop w:val="0"/>
      <w:marBottom w:val="0"/>
      <w:divBdr>
        <w:top w:val="none" w:sz="0" w:space="0" w:color="auto"/>
        <w:left w:val="none" w:sz="0" w:space="0" w:color="auto"/>
        <w:bottom w:val="none" w:sz="0" w:space="0" w:color="auto"/>
        <w:right w:val="none" w:sz="0" w:space="0" w:color="auto"/>
      </w:divBdr>
    </w:div>
    <w:div w:id="944385120">
      <w:bodyDiv w:val="1"/>
      <w:marLeft w:val="0"/>
      <w:marRight w:val="0"/>
      <w:marTop w:val="0"/>
      <w:marBottom w:val="0"/>
      <w:divBdr>
        <w:top w:val="none" w:sz="0" w:space="0" w:color="auto"/>
        <w:left w:val="none" w:sz="0" w:space="0" w:color="auto"/>
        <w:bottom w:val="none" w:sz="0" w:space="0" w:color="auto"/>
        <w:right w:val="none" w:sz="0" w:space="0" w:color="auto"/>
      </w:divBdr>
    </w:div>
    <w:div w:id="952204325">
      <w:bodyDiv w:val="1"/>
      <w:marLeft w:val="0"/>
      <w:marRight w:val="0"/>
      <w:marTop w:val="0"/>
      <w:marBottom w:val="0"/>
      <w:divBdr>
        <w:top w:val="none" w:sz="0" w:space="0" w:color="auto"/>
        <w:left w:val="none" w:sz="0" w:space="0" w:color="auto"/>
        <w:bottom w:val="none" w:sz="0" w:space="0" w:color="auto"/>
        <w:right w:val="none" w:sz="0" w:space="0" w:color="auto"/>
      </w:divBdr>
    </w:div>
    <w:div w:id="1062944699">
      <w:bodyDiv w:val="1"/>
      <w:marLeft w:val="0"/>
      <w:marRight w:val="0"/>
      <w:marTop w:val="0"/>
      <w:marBottom w:val="0"/>
      <w:divBdr>
        <w:top w:val="none" w:sz="0" w:space="0" w:color="auto"/>
        <w:left w:val="none" w:sz="0" w:space="0" w:color="auto"/>
        <w:bottom w:val="none" w:sz="0" w:space="0" w:color="auto"/>
        <w:right w:val="none" w:sz="0" w:space="0" w:color="auto"/>
      </w:divBdr>
    </w:div>
    <w:div w:id="1077479780">
      <w:bodyDiv w:val="1"/>
      <w:marLeft w:val="0"/>
      <w:marRight w:val="0"/>
      <w:marTop w:val="0"/>
      <w:marBottom w:val="0"/>
      <w:divBdr>
        <w:top w:val="none" w:sz="0" w:space="0" w:color="auto"/>
        <w:left w:val="none" w:sz="0" w:space="0" w:color="auto"/>
        <w:bottom w:val="none" w:sz="0" w:space="0" w:color="auto"/>
        <w:right w:val="none" w:sz="0" w:space="0" w:color="auto"/>
      </w:divBdr>
      <w:divsChild>
        <w:div w:id="1417481859">
          <w:marLeft w:val="0"/>
          <w:marRight w:val="0"/>
          <w:marTop w:val="0"/>
          <w:marBottom w:val="0"/>
          <w:divBdr>
            <w:top w:val="none" w:sz="0" w:space="0" w:color="auto"/>
            <w:left w:val="none" w:sz="0" w:space="0" w:color="auto"/>
            <w:bottom w:val="none" w:sz="0" w:space="0" w:color="auto"/>
            <w:right w:val="none" w:sz="0" w:space="0" w:color="auto"/>
          </w:divBdr>
        </w:div>
      </w:divsChild>
    </w:div>
    <w:div w:id="1119760167">
      <w:bodyDiv w:val="1"/>
      <w:marLeft w:val="0"/>
      <w:marRight w:val="0"/>
      <w:marTop w:val="0"/>
      <w:marBottom w:val="0"/>
      <w:divBdr>
        <w:top w:val="none" w:sz="0" w:space="0" w:color="auto"/>
        <w:left w:val="none" w:sz="0" w:space="0" w:color="auto"/>
        <w:bottom w:val="none" w:sz="0" w:space="0" w:color="auto"/>
        <w:right w:val="none" w:sz="0" w:space="0" w:color="auto"/>
      </w:divBdr>
    </w:div>
    <w:div w:id="1138647395">
      <w:bodyDiv w:val="1"/>
      <w:marLeft w:val="0"/>
      <w:marRight w:val="0"/>
      <w:marTop w:val="0"/>
      <w:marBottom w:val="0"/>
      <w:divBdr>
        <w:top w:val="none" w:sz="0" w:space="0" w:color="auto"/>
        <w:left w:val="none" w:sz="0" w:space="0" w:color="auto"/>
        <w:bottom w:val="none" w:sz="0" w:space="0" w:color="auto"/>
        <w:right w:val="none" w:sz="0" w:space="0" w:color="auto"/>
      </w:divBdr>
    </w:div>
    <w:div w:id="1157184525">
      <w:bodyDiv w:val="1"/>
      <w:marLeft w:val="0"/>
      <w:marRight w:val="0"/>
      <w:marTop w:val="0"/>
      <w:marBottom w:val="0"/>
      <w:divBdr>
        <w:top w:val="none" w:sz="0" w:space="0" w:color="auto"/>
        <w:left w:val="none" w:sz="0" w:space="0" w:color="auto"/>
        <w:bottom w:val="none" w:sz="0" w:space="0" w:color="auto"/>
        <w:right w:val="none" w:sz="0" w:space="0" w:color="auto"/>
      </w:divBdr>
    </w:div>
    <w:div w:id="1158956035">
      <w:bodyDiv w:val="1"/>
      <w:marLeft w:val="0"/>
      <w:marRight w:val="0"/>
      <w:marTop w:val="0"/>
      <w:marBottom w:val="0"/>
      <w:divBdr>
        <w:top w:val="none" w:sz="0" w:space="0" w:color="auto"/>
        <w:left w:val="none" w:sz="0" w:space="0" w:color="auto"/>
        <w:bottom w:val="none" w:sz="0" w:space="0" w:color="auto"/>
        <w:right w:val="none" w:sz="0" w:space="0" w:color="auto"/>
      </w:divBdr>
    </w:div>
    <w:div w:id="1199663486">
      <w:bodyDiv w:val="1"/>
      <w:marLeft w:val="0"/>
      <w:marRight w:val="0"/>
      <w:marTop w:val="0"/>
      <w:marBottom w:val="0"/>
      <w:divBdr>
        <w:top w:val="none" w:sz="0" w:space="0" w:color="auto"/>
        <w:left w:val="none" w:sz="0" w:space="0" w:color="auto"/>
        <w:bottom w:val="none" w:sz="0" w:space="0" w:color="auto"/>
        <w:right w:val="none" w:sz="0" w:space="0" w:color="auto"/>
      </w:divBdr>
    </w:div>
    <w:div w:id="1256285137">
      <w:bodyDiv w:val="1"/>
      <w:marLeft w:val="0"/>
      <w:marRight w:val="0"/>
      <w:marTop w:val="0"/>
      <w:marBottom w:val="0"/>
      <w:divBdr>
        <w:top w:val="none" w:sz="0" w:space="0" w:color="auto"/>
        <w:left w:val="none" w:sz="0" w:space="0" w:color="auto"/>
        <w:bottom w:val="none" w:sz="0" w:space="0" w:color="auto"/>
        <w:right w:val="none" w:sz="0" w:space="0" w:color="auto"/>
      </w:divBdr>
    </w:div>
    <w:div w:id="1272664324">
      <w:bodyDiv w:val="1"/>
      <w:marLeft w:val="0"/>
      <w:marRight w:val="0"/>
      <w:marTop w:val="0"/>
      <w:marBottom w:val="0"/>
      <w:divBdr>
        <w:top w:val="none" w:sz="0" w:space="0" w:color="auto"/>
        <w:left w:val="none" w:sz="0" w:space="0" w:color="auto"/>
        <w:bottom w:val="none" w:sz="0" w:space="0" w:color="auto"/>
        <w:right w:val="none" w:sz="0" w:space="0" w:color="auto"/>
      </w:divBdr>
    </w:div>
    <w:div w:id="1276906774">
      <w:bodyDiv w:val="1"/>
      <w:marLeft w:val="0"/>
      <w:marRight w:val="0"/>
      <w:marTop w:val="0"/>
      <w:marBottom w:val="0"/>
      <w:divBdr>
        <w:top w:val="none" w:sz="0" w:space="0" w:color="auto"/>
        <w:left w:val="none" w:sz="0" w:space="0" w:color="auto"/>
        <w:bottom w:val="none" w:sz="0" w:space="0" w:color="auto"/>
        <w:right w:val="none" w:sz="0" w:space="0" w:color="auto"/>
      </w:divBdr>
    </w:div>
    <w:div w:id="1299991949">
      <w:bodyDiv w:val="1"/>
      <w:marLeft w:val="0"/>
      <w:marRight w:val="0"/>
      <w:marTop w:val="0"/>
      <w:marBottom w:val="0"/>
      <w:divBdr>
        <w:top w:val="none" w:sz="0" w:space="0" w:color="auto"/>
        <w:left w:val="none" w:sz="0" w:space="0" w:color="auto"/>
        <w:bottom w:val="none" w:sz="0" w:space="0" w:color="auto"/>
        <w:right w:val="none" w:sz="0" w:space="0" w:color="auto"/>
      </w:divBdr>
      <w:divsChild>
        <w:div w:id="1732339379">
          <w:marLeft w:val="0"/>
          <w:marRight w:val="0"/>
          <w:marTop w:val="0"/>
          <w:marBottom w:val="0"/>
          <w:divBdr>
            <w:top w:val="none" w:sz="0" w:space="0" w:color="auto"/>
            <w:left w:val="none" w:sz="0" w:space="0" w:color="auto"/>
            <w:bottom w:val="none" w:sz="0" w:space="0" w:color="auto"/>
            <w:right w:val="none" w:sz="0" w:space="0" w:color="auto"/>
          </w:divBdr>
          <w:divsChild>
            <w:div w:id="1329015213">
              <w:marLeft w:val="0"/>
              <w:marRight w:val="0"/>
              <w:marTop w:val="0"/>
              <w:marBottom w:val="0"/>
              <w:divBdr>
                <w:top w:val="none" w:sz="0" w:space="0" w:color="auto"/>
                <w:left w:val="none" w:sz="0" w:space="0" w:color="auto"/>
                <w:bottom w:val="none" w:sz="0" w:space="0" w:color="auto"/>
                <w:right w:val="none" w:sz="0" w:space="0" w:color="auto"/>
              </w:divBdr>
              <w:divsChild>
                <w:div w:id="15728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7190">
          <w:marLeft w:val="0"/>
          <w:marRight w:val="0"/>
          <w:marTop w:val="0"/>
          <w:marBottom w:val="0"/>
          <w:divBdr>
            <w:top w:val="none" w:sz="0" w:space="0" w:color="auto"/>
            <w:left w:val="none" w:sz="0" w:space="0" w:color="auto"/>
            <w:bottom w:val="none" w:sz="0" w:space="0" w:color="auto"/>
            <w:right w:val="none" w:sz="0" w:space="0" w:color="auto"/>
          </w:divBdr>
          <w:divsChild>
            <w:div w:id="333922799">
              <w:marLeft w:val="0"/>
              <w:marRight w:val="0"/>
              <w:marTop w:val="0"/>
              <w:marBottom w:val="0"/>
              <w:divBdr>
                <w:top w:val="none" w:sz="0" w:space="0" w:color="auto"/>
                <w:left w:val="none" w:sz="0" w:space="0" w:color="auto"/>
                <w:bottom w:val="none" w:sz="0" w:space="0" w:color="auto"/>
                <w:right w:val="none" w:sz="0" w:space="0" w:color="auto"/>
              </w:divBdr>
              <w:divsChild>
                <w:div w:id="19849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854734">
          <w:marLeft w:val="0"/>
          <w:marRight w:val="0"/>
          <w:marTop w:val="0"/>
          <w:marBottom w:val="0"/>
          <w:divBdr>
            <w:top w:val="none" w:sz="0" w:space="0" w:color="auto"/>
            <w:left w:val="none" w:sz="0" w:space="0" w:color="auto"/>
            <w:bottom w:val="none" w:sz="0" w:space="0" w:color="auto"/>
            <w:right w:val="none" w:sz="0" w:space="0" w:color="auto"/>
          </w:divBdr>
          <w:divsChild>
            <w:div w:id="603465562">
              <w:marLeft w:val="0"/>
              <w:marRight w:val="0"/>
              <w:marTop w:val="0"/>
              <w:marBottom w:val="0"/>
              <w:divBdr>
                <w:top w:val="none" w:sz="0" w:space="0" w:color="auto"/>
                <w:left w:val="none" w:sz="0" w:space="0" w:color="auto"/>
                <w:bottom w:val="none" w:sz="0" w:space="0" w:color="auto"/>
                <w:right w:val="none" w:sz="0" w:space="0" w:color="auto"/>
              </w:divBdr>
              <w:divsChild>
                <w:div w:id="12811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6230">
          <w:marLeft w:val="0"/>
          <w:marRight w:val="0"/>
          <w:marTop w:val="0"/>
          <w:marBottom w:val="0"/>
          <w:divBdr>
            <w:top w:val="none" w:sz="0" w:space="0" w:color="auto"/>
            <w:left w:val="none" w:sz="0" w:space="0" w:color="auto"/>
            <w:bottom w:val="none" w:sz="0" w:space="0" w:color="auto"/>
            <w:right w:val="none" w:sz="0" w:space="0" w:color="auto"/>
          </w:divBdr>
          <w:divsChild>
            <w:div w:id="2026246415">
              <w:marLeft w:val="0"/>
              <w:marRight w:val="0"/>
              <w:marTop w:val="0"/>
              <w:marBottom w:val="0"/>
              <w:divBdr>
                <w:top w:val="none" w:sz="0" w:space="0" w:color="auto"/>
                <w:left w:val="none" w:sz="0" w:space="0" w:color="auto"/>
                <w:bottom w:val="none" w:sz="0" w:space="0" w:color="auto"/>
                <w:right w:val="none" w:sz="0" w:space="0" w:color="auto"/>
              </w:divBdr>
              <w:divsChild>
                <w:div w:id="19402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39169">
          <w:marLeft w:val="0"/>
          <w:marRight w:val="0"/>
          <w:marTop w:val="0"/>
          <w:marBottom w:val="0"/>
          <w:divBdr>
            <w:top w:val="none" w:sz="0" w:space="0" w:color="auto"/>
            <w:left w:val="none" w:sz="0" w:space="0" w:color="auto"/>
            <w:bottom w:val="none" w:sz="0" w:space="0" w:color="auto"/>
            <w:right w:val="none" w:sz="0" w:space="0" w:color="auto"/>
          </w:divBdr>
          <w:divsChild>
            <w:div w:id="1271743029">
              <w:marLeft w:val="0"/>
              <w:marRight w:val="0"/>
              <w:marTop w:val="0"/>
              <w:marBottom w:val="0"/>
              <w:divBdr>
                <w:top w:val="none" w:sz="0" w:space="0" w:color="auto"/>
                <w:left w:val="none" w:sz="0" w:space="0" w:color="auto"/>
                <w:bottom w:val="none" w:sz="0" w:space="0" w:color="auto"/>
                <w:right w:val="none" w:sz="0" w:space="0" w:color="auto"/>
              </w:divBdr>
              <w:divsChild>
                <w:div w:id="11093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41228">
          <w:marLeft w:val="0"/>
          <w:marRight w:val="0"/>
          <w:marTop w:val="0"/>
          <w:marBottom w:val="0"/>
          <w:divBdr>
            <w:top w:val="none" w:sz="0" w:space="0" w:color="auto"/>
            <w:left w:val="none" w:sz="0" w:space="0" w:color="auto"/>
            <w:bottom w:val="none" w:sz="0" w:space="0" w:color="auto"/>
            <w:right w:val="none" w:sz="0" w:space="0" w:color="auto"/>
          </w:divBdr>
          <w:divsChild>
            <w:div w:id="786236211">
              <w:marLeft w:val="0"/>
              <w:marRight w:val="0"/>
              <w:marTop w:val="0"/>
              <w:marBottom w:val="0"/>
              <w:divBdr>
                <w:top w:val="none" w:sz="0" w:space="0" w:color="auto"/>
                <w:left w:val="none" w:sz="0" w:space="0" w:color="auto"/>
                <w:bottom w:val="none" w:sz="0" w:space="0" w:color="auto"/>
                <w:right w:val="none" w:sz="0" w:space="0" w:color="auto"/>
              </w:divBdr>
              <w:divsChild>
                <w:div w:id="15131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6967">
          <w:marLeft w:val="0"/>
          <w:marRight w:val="0"/>
          <w:marTop w:val="0"/>
          <w:marBottom w:val="0"/>
          <w:divBdr>
            <w:top w:val="none" w:sz="0" w:space="0" w:color="auto"/>
            <w:left w:val="none" w:sz="0" w:space="0" w:color="auto"/>
            <w:bottom w:val="none" w:sz="0" w:space="0" w:color="auto"/>
            <w:right w:val="none" w:sz="0" w:space="0" w:color="auto"/>
          </w:divBdr>
          <w:divsChild>
            <w:div w:id="434709985">
              <w:marLeft w:val="0"/>
              <w:marRight w:val="0"/>
              <w:marTop w:val="0"/>
              <w:marBottom w:val="0"/>
              <w:divBdr>
                <w:top w:val="none" w:sz="0" w:space="0" w:color="auto"/>
                <w:left w:val="none" w:sz="0" w:space="0" w:color="auto"/>
                <w:bottom w:val="none" w:sz="0" w:space="0" w:color="auto"/>
                <w:right w:val="none" w:sz="0" w:space="0" w:color="auto"/>
              </w:divBdr>
              <w:divsChild>
                <w:div w:id="152085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3203">
          <w:marLeft w:val="0"/>
          <w:marRight w:val="0"/>
          <w:marTop w:val="0"/>
          <w:marBottom w:val="0"/>
          <w:divBdr>
            <w:top w:val="none" w:sz="0" w:space="0" w:color="auto"/>
            <w:left w:val="none" w:sz="0" w:space="0" w:color="auto"/>
            <w:bottom w:val="none" w:sz="0" w:space="0" w:color="auto"/>
            <w:right w:val="none" w:sz="0" w:space="0" w:color="auto"/>
          </w:divBdr>
          <w:divsChild>
            <w:div w:id="516818214">
              <w:marLeft w:val="0"/>
              <w:marRight w:val="0"/>
              <w:marTop w:val="0"/>
              <w:marBottom w:val="0"/>
              <w:divBdr>
                <w:top w:val="none" w:sz="0" w:space="0" w:color="auto"/>
                <w:left w:val="none" w:sz="0" w:space="0" w:color="auto"/>
                <w:bottom w:val="none" w:sz="0" w:space="0" w:color="auto"/>
                <w:right w:val="none" w:sz="0" w:space="0" w:color="auto"/>
              </w:divBdr>
              <w:divsChild>
                <w:div w:id="12619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4994">
          <w:marLeft w:val="0"/>
          <w:marRight w:val="0"/>
          <w:marTop w:val="0"/>
          <w:marBottom w:val="0"/>
          <w:divBdr>
            <w:top w:val="none" w:sz="0" w:space="0" w:color="auto"/>
            <w:left w:val="none" w:sz="0" w:space="0" w:color="auto"/>
            <w:bottom w:val="none" w:sz="0" w:space="0" w:color="auto"/>
            <w:right w:val="none" w:sz="0" w:space="0" w:color="auto"/>
          </w:divBdr>
          <w:divsChild>
            <w:div w:id="760564060">
              <w:marLeft w:val="0"/>
              <w:marRight w:val="0"/>
              <w:marTop w:val="0"/>
              <w:marBottom w:val="0"/>
              <w:divBdr>
                <w:top w:val="none" w:sz="0" w:space="0" w:color="auto"/>
                <w:left w:val="none" w:sz="0" w:space="0" w:color="auto"/>
                <w:bottom w:val="none" w:sz="0" w:space="0" w:color="auto"/>
                <w:right w:val="none" w:sz="0" w:space="0" w:color="auto"/>
              </w:divBdr>
              <w:divsChild>
                <w:div w:id="30192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2609">
          <w:marLeft w:val="0"/>
          <w:marRight w:val="0"/>
          <w:marTop w:val="0"/>
          <w:marBottom w:val="0"/>
          <w:divBdr>
            <w:top w:val="none" w:sz="0" w:space="0" w:color="auto"/>
            <w:left w:val="none" w:sz="0" w:space="0" w:color="auto"/>
            <w:bottom w:val="none" w:sz="0" w:space="0" w:color="auto"/>
            <w:right w:val="none" w:sz="0" w:space="0" w:color="auto"/>
          </w:divBdr>
          <w:divsChild>
            <w:div w:id="2096634695">
              <w:marLeft w:val="0"/>
              <w:marRight w:val="0"/>
              <w:marTop w:val="0"/>
              <w:marBottom w:val="0"/>
              <w:divBdr>
                <w:top w:val="none" w:sz="0" w:space="0" w:color="auto"/>
                <w:left w:val="none" w:sz="0" w:space="0" w:color="auto"/>
                <w:bottom w:val="none" w:sz="0" w:space="0" w:color="auto"/>
                <w:right w:val="none" w:sz="0" w:space="0" w:color="auto"/>
              </w:divBdr>
              <w:divsChild>
                <w:div w:id="3231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0869">
          <w:marLeft w:val="0"/>
          <w:marRight w:val="0"/>
          <w:marTop w:val="0"/>
          <w:marBottom w:val="0"/>
          <w:divBdr>
            <w:top w:val="none" w:sz="0" w:space="0" w:color="auto"/>
            <w:left w:val="none" w:sz="0" w:space="0" w:color="auto"/>
            <w:bottom w:val="none" w:sz="0" w:space="0" w:color="auto"/>
            <w:right w:val="none" w:sz="0" w:space="0" w:color="auto"/>
          </w:divBdr>
          <w:divsChild>
            <w:div w:id="1774326342">
              <w:marLeft w:val="0"/>
              <w:marRight w:val="0"/>
              <w:marTop w:val="0"/>
              <w:marBottom w:val="0"/>
              <w:divBdr>
                <w:top w:val="none" w:sz="0" w:space="0" w:color="auto"/>
                <w:left w:val="none" w:sz="0" w:space="0" w:color="auto"/>
                <w:bottom w:val="none" w:sz="0" w:space="0" w:color="auto"/>
                <w:right w:val="none" w:sz="0" w:space="0" w:color="auto"/>
              </w:divBdr>
              <w:divsChild>
                <w:div w:id="4170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67698">
          <w:marLeft w:val="0"/>
          <w:marRight w:val="0"/>
          <w:marTop w:val="0"/>
          <w:marBottom w:val="0"/>
          <w:divBdr>
            <w:top w:val="none" w:sz="0" w:space="0" w:color="auto"/>
            <w:left w:val="none" w:sz="0" w:space="0" w:color="auto"/>
            <w:bottom w:val="none" w:sz="0" w:space="0" w:color="auto"/>
            <w:right w:val="none" w:sz="0" w:space="0" w:color="auto"/>
          </w:divBdr>
          <w:divsChild>
            <w:div w:id="83764518">
              <w:marLeft w:val="0"/>
              <w:marRight w:val="0"/>
              <w:marTop w:val="0"/>
              <w:marBottom w:val="0"/>
              <w:divBdr>
                <w:top w:val="none" w:sz="0" w:space="0" w:color="auto"/>
                <w:left w:val="none" w:sz="0" w:space="0" w:color="auto"/>
                <w:bottom w:val="none" w:sz="0" w:space="0" w:color="auto"/>
                <w:right w:val="none" w:sz="0" w:space="0" w:color="auto"/>
              </w:divBdr>
              <w:divsChild>
                <w:div w:id="1209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030836">
          <w:marLeft w:val="0"/>
          <w:marRight w:val="0"/>
          <w:marTop w:val="0"/>
          <w:marBottom w:val="0"/>
          <w:divBdr>
            <w:top w:val="none" w:sz="0" w:space="0" w:color="auto"/>
            <w:left w:val="none" w:sz="0" w:space="0" w:color="auto"/>
            <w:bottom w:val="none" w:sz="0" w:space="0" w:color="auto"/>
            <w:right w:val="none" w:sz="0" w:space="0" w:color="auto"/>
          </w:divBdr>
          <w:divsChild>
            <w:div w:id="1620068012">
              <w:marLeft w:val="0"/>
              <w:marRight w:val="0"/>
              <w:marTop w:val="0"/>
              <w:marBottom w:val="0"/>
              <w:divBdr>
                <w:top w:val="none" w:sz="0" w:space="0" w:color="auto"/>
                <w:left w:val="none" w:sz="0" w:space="0" w:color="auto"/>
                <w:bottom w:val="none" w:sz="0" w:space="0" w:color="auto"/>
                <w:right w:val="none" w:sz="0" w:space="0" w:color="auto"/>
              </w:divBdr>
              <w:divsChild>
                <w:div w:id="35476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5466">
          <w:marLeft w:val="0"/>
          <w:marRight w:val="0"/>
          <w:marTop w:val="0"/>
          <w:marBottom w:val="0"/>
          <w:divBdr>
            <w:top w:val="none" w:sz="0" w:space="0" w:color="auto"/>
            <w:left w:val="none" w:sz="0" w:space="0" w:color="auto"/>
            <w:bottom w:val="none" w:sz="0" w:space="0" w:color="auto"/>
            <w:right w:val="none" w:sz="0" w:space="0" w:color="auto"/>
          </w:divBdr>
          <w:divsChild>
            <w:div w:id="1165776566">
              <w:marLeft w:val="0"/>
              <w:marRight w:val="0"/>
              <w:marTop w:val="0"/>
              <w:marBottom w:val="0"/>
              <w:divBdr>
                <w:top w:val="none" w:sz="0" w:space="0" w:color="auto"/>
                <w:left w:val="none" w:sz="0" w:space="0" w:color="auto"/>
                <w:bottom w:val="none" w:sz="0" w:space="0" w:color="auto"/>
                <w:right w:val="none" w:sz="0" w:space="0" w:color="auto"/>
              </w:divBdr>
              <w:divsChild>
                <w:div w:id="208922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20272">
          <w:marLeft w:val="0"/>
          <w:marRight w:val="0"/>
          <w:marTop w:val="0"/>
          <w:marBottom w:val="0"/>
          <w:divBdr>
            <w:top w:val="none" w:sz="0" w:space="0" w:color="auto"/>
            <w:left w:val="none" w:sz="0" w:space="0" w:color="auto"/>
            <w:bottom w:val="none" w:sz="0" w:space="0" w:color="auto"/>
            <w:right w:val="none" w:sz="0" w:space="0" w:color="auto"/>
          </w:divBdr>
          <w:divsChild>
            <w:div w:id="1938441940">
              <w:marLeft w:val="0"/>
              <w:marRight w:val="0"/>
              <w:marTop w:val="0"/>
              <w:marBottom w:val="0"/>
              <w:divBdr>
                <w:top w:val="none" w:sz="0" w:space="0" w:color="auto"/>
                <w:left w:val="none" w:sz="0" w:space="0" w:color="auto"/>
                <w:bottom w:val="none" w:sz="0" w:space="0" w:color="auto"/>
                <w:right w:val="none" w:sz="0" w:space="0" w:color="auto"/>
              </w:divBdr>
              <w:divsChild>
                <w:div w:id="534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0389">
          <w:marLeft w:val="0"/>
          <w:marRight w:val="0"/>
          <w:marTop w:val="0"/>
          <w:marBottom w:val="0"/>
          <w:divBdr>
            <w:top w:val="none" w:sz="0" w:space="0" w:color="auto"/>
            <w:left w:val="none" w:sz="0" w:space="0" w:color="auto"/>
            <w:bottom w:val="none" w:sz="0" w:space="0" w:color="auto"/>
            <w:right w:val="none" w:sz="0" w:space="0" w:color="auto"/>
          </w:divBdr>
          <w:divsChild>
            <w:div w:id="212928989">
              <w:marLeft w:val="0"/>
              <w:marRight w:val="0"/>
              <w:marTop w:val="0"/>
              <w:marBottom w:val="0"/>
              <w:divBdr>
                <w:top w:val="none" w:sz="0" w:space="0" w:color="auto"/>
                <w:left w:val="none" w:sz="0" w:space="0" w:color="auto"/>
                <w:bottom w:val="none" w:sz="0" w:space="0" w:color="auto"/>
                <w:right w:val="none" w:sz="0" w:space="0" w:color="auto"/>
              </w:divBdr>
              <w:divsChild>
                <w:div w:id="47391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8675">
          <w:marLeft w:val="0"/>
          <w:marRight w:val="0"/>
          <w:marTop w:val="0"/>
          <w:marBottom w:val="0"/>
          <w:divBdr>
            <w:top w:val="none" w:sz="0" w:space="0" w:color="auto"/>
            <w:left w:val="none" w:sz="0" w:space="0" w:color="auto"/>
            <w:bottom w:val="none" w:sz="0" w:space="0" w:color="auto"/>
            <w:right w:val="none" w:sz="0" w:space="0" w:color="auto"/>
          </w:divBdr>
          <w:divsChild>
            <w:div w:id="1624729320">
              <w:marLeft w:val="0"/>
              <w:marRight w:val="0"/>
              <w:marTop w:val="0"/>
              <w:marBottom w:val="0"/>
              <w:divBdr>
                <w:top w:val="none" w:sz="0" w:space="0" w:color="auto"/>
                <w:left w:val="none" w:sz="0" w:space="0" w:color="auto"/>
                <w:bottom w:val="none" w:sz="0" w:space="0" w:color="auto"/>
                <w:right w:val="none" w:sz="0" w:space="0" w:color="auto"/>
              </w:divBdr>
              <w:divsChild>
                <w:div w:id="170913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3794">
          <w:marLeft w:val="0"/>
          <w:marRight w:val="0"/>
          <w:marTop w:val="0"/>
          <w:marBottom w:val="0"/>
          <w:divBdr>
            <w:top w:val="none" w:sz="0" w:space="0" w:color="auto"/>
            <w:left w:val="none" w:sz="0" w:space="0" w:color="auto"/>
            <w:bottom w:val="none" w:sz="0" w:space="0" w:color="auto"/>
            <w:right w:val="none" w:sz="0" w:space="0" w:color="auto"/>
          </w:divBdr>
          <w:divsChild>
            <w:div w:id="741562876">
              <w:marLeft w:val="0"/>
              <w:marRight w:val="0"/>
              <w:marTop w:val="0"/>
              <w:marBottom w:val="0"/>
              <w:divBdr>
                <w:top w:val="none" w:sz="0" w:space="0" w:color="auto"/>
                <w:left w:val="none" w:sz="0" w:space="0" w:color="auto"/>
                <w:bottom w:val="none" w:sz="0" w:space="0" w:color="auto"/>
                <w:right w:val="none" w:sz="0" w:space="0" w:color="auto"/>
              </w:divBdr>
              <w:divsChild>
                <w:div w:id="1911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88968">
          <w:marLeft w:val="0"/>
          <w:marRight w:val="0"/>
          <w:marTop w:val="0"/>
          <w:marBottom w:val="0"/>
          <w:divBdr>
            <w:top w:val="none" w:sz="0" w:space="0" w:color="auto"/>
            <w:left w:val="none" w:sz="0" w:space="0" w:color="auto"/>
            <w:bottom w:val="none" w:sz="0" w:space="0" w:color="auto"/>
            <w:right w:val="none" w:sz="0" w:space="0" w:color="auto"/>
          </w:divBdr>
          <w:divsChild>
            <w:div w:id="918826182">
              <w:marLeft w:val="0"/>
              <w:marRight w:val="0"/>
              <w:marTop w:val="0"/>
              <w:marBottom w:val="0"/>
              <w:divBdr>
                <w:top w:val="none" w:sz="0" w:space="0" w:color="auto"/>
                <w:left w:val="none" w:sz="0" w:space="0" w:color="auto"/>
                <w:bottom w:val="none" w:sz="0" w:space="0" w:color="auto"/>
                <w:right w:val="none" w:sz="0" w:space="0" w:color="auto"/>
              </w:divBdr>
              <w:divsChild>
                <w:div w:id="181648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681">
          <w:marLeft w:val="0"/>
          <w:marRight w:val="0"/>
          <w:marTop w:val="0"/>
          <w:marBottom w:val="0"/>
          <w:divBdr>
            <w:top w:val="none" w:sz="0" w:space="0" w:color="auto"/>
            <w:left w:val="none" w:sz="0" w:space="0" w:color="auto"/>
            <w:bottom w:val="none" w:sz="0" w:space="0" w:color="auto"/>
            <w:right w:val="none" w:sz="0" w:space="0" w:color="auto"/>
          </w:divBdr>
          <w:divsChild>
            <w:div w:id="66004707">
              <w:marLeft w:val="0"/>
              <w:marRight w:val="0"/>
              <w:marTop w:val="0"/>
              <w:marBottom w:val="0"/>
              <w:divBdr>
                <w:top w:val="none" w:sz="0" w:space="0" w:color="auto"/>
                <w:left w:val="none" w:sz="0" w:space="0" w:color="auto"/>
                <w:bottom w:val="none" w:sz="0" w:space="0" w:color="auto"/>
                <w:right w:val="none" w:sz="0" w:space="0" w:color="auto"/>
              </w:divBdr>
              <w:divsChild>
                <w:div w:id="180650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40677">
          <w:marLeft w:val="0"/>
          <w:marRight w:val="0"/>
          <w:marTop w:val="0"/>
          <w:marBottom w:val="0"/>
          <w:divBdr>
            <w:top w:val="none" w:sz="0" w:space="0" w:color="auto"/>
            <w:left w:val="none" w:sz="0" w:space="0" w:color="auto"/>
            <w:bottom w:val="none" w:sz="0" w:space="0" w:color="auto"/>
            <w:right w:val="none" w:sz="0" w:space="0" w:color="auto"/>
          </w:divBdr>
          <w:divsChild>
            <w:div w:id="1494638992">
              <w:marLeft w:val="0"/>
              <w:marRight w:val="0"/>
              <w:marTop w:val="0"/>
              <w:marBottom w:val="0"/>
              <w:divBdr>
                <w:top w:val="none" w:sz="0" w:space="0" w:color="auto"/>
                <w:left w:val="none" w:sz="0" w:space="0" w:color="auto"/>
                <w:bottom w:val="none" w:sz="0" w:space="0" w:color="auto"/>
                <w:right w:val="none" w:sz="0" w:space="0" w:color="auto"/>
              </w:divBdr>
              <w:divsChild>
                <w:div w:id="4828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733">
          <w:marLeft w:val="0"/>
          <w:marRight w:val="0"/>
          <w:marTop w:val="0"/>
          <w:marBottom w:val="0"/>
          <w:divBdr>
            <w:top w:val="none" w:sz="0" w:space="0" w:color="auto"/>
            <w:left w:val="none" w:sz="0" w:space="0" w:color="auto"/>
            <w:bottom w:val="none" w:sz="0" w:space="0" w:color="auto"/>
            <w:right w:val="none" w:sz="0" w:space="0" w:color="auto"/>
          </w:divBdr>
          <w:divsChild>
            <w:div w:id="1989048501">
              <w:marLeft w:val="0"/>
              <w:marRight w:val="0"/>
              <w:marTop w:val="0"/>
              <w:marBottom w:val="0"/>
              <w:divBdr>
                <w:top w:val="none" w:sz="0" w:space="0" w:color="auto"/>
                <w:left w:val="none" w:sz="0" w:space="0" w:color="auto"/>
                <w:bottom w:val="none" w:sz="0" w:space="0" w:color="auto"/>
                <w:right w:val="none" w:sz="0" w:space="0" w:color="auto"/>
              </w:divBdr>
              <w:divsChild>
                <w:div w:id="9487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17922">
          <w:marLeft w:val="0"/>
          <w:marRight w:val="0"/>
          <w:marTop w:val="0"/>
          <w:marBottom w:val="0"/>
          <w:divBdr>
            <w:top w:val="none" w:sz="0" w:space="0" w:color="auto"/>
            <w:left w:val="none" w:sz="0" w:space="0" w:color="auto"/>
            <w:bottom w:val="none" w:sz="0" w:space="0" w:color="auto"/>
            <w:right w:val="none" w:sz="0" w:space="0" w:color="auto"/>
          </w:divBdr>
          <w:divsChild>
            <w:div w:id="680933987">
              <w:marLeft w:val="0"/>
              <w:marRight w:val="0"/>
              <w:marTop w:val="0"/>
              <w:marBottom w:val="0"/>
              <w:divBdr>
                <w:top w:val="none" w:sz="0" w:space="0" w:color="auto"/>
                <w:left w:val="none" w:sz="0" w:space="0" w:color="auto"/>
                <w:bottom w:val="none" w:sz="0" w:space="0" w:color="auto"/>
                <w:right w:val="none" w:sz="0" w:space="0" w:color="auto"/>
              </w:divBdr>
              <w:divsChild>
                <w:div w:id="86490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3295">
          <w:marLeft w:val="0"/>
          <w:marRight w:val="0"/>
          <w:marTop w:val="0"/>
          <w:marBottom w:val="0"/>
          <w:divBdr>
            <w:top w:val="none" w:sz="0" w:space="0" w:color="auto"/>
            <w:left w:val="none" w:sz="0" w:space="0" w:color="auto"/>
            <w:bottom w:val="none" w:sz="0" w:space="0" w:color="auto"/>
            <w:right w:val="none" w:sz="0" w:space="0" w:color="auto"/>
          </w:divBdr>
          <w:divsChild>
            <w:div w:id="1365641078">
              <w:marLeft w:val="0"/>
              <w:marRight w:val="0"/>
              <w:marTop w:val="0"/>
              <w:marBottom w:val="0"/>
              <w:divBdr>
                <w:top w:val="none" w:sz="0" w:space="0" w:color="auto"/>
                <w:left w:val="none" w:sz="0" w:space="0" w:color="auto"/>
                <w:bottom w:val="none" w:sz="0" w:space="0" w:color="auto"/>
                <w:right w:val="none" w:sz="0" w:space="0" w:color="auto"/>
              </w:divBdr>
              <w:divsChild>
                <w:div w:id="3868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7915">
          <w:marLeft w:val="0"/>
          <w:marRight w:val="0"/>
          <w:marTop w:val="0"/>
          <w:marBottom w:val="0"/>
          <w:divBdr>
            <w:top w:val="none" w:sz="0" w:space="0" w:color="auto"/>
            <w:left w:val="none" w:sz="0" w:space="0" w:color="auto"/>
            <w:bottom w:val="none" w:sz="0" w:space="0" w:color="auto"/>
            <w:right w:val="none" w:sz="0" w:space="0" w:color="auto"/>
          </w:divBdr>
          <w:divsChild>
            <w:div w:id="620460795">
              <w:marLeft w:val="0"/>
              <w:marRight w:val="0"/>
              <w:marTop w:val="0"/>
              <w:marBottom w:val="0"/>
              <w:divBdr>
                <w:top w:val="none" w:sz="0" w:space="0" w:color="auto"/>
                <w:left w:val="none" w:sz="0" w:space="0" w:color="auto"/>
                <w:bottom w:val="none" w:sz="0" w:space="0" w:color="auto"/>
                <w:right w:val="none" w:sz="0" w:space="0" w:color="auto"/>
              </w:divBdr>
              <w:divsChild>
                <w:div w:id="13717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7143">
          <w:marLeft w:val="0"/>
          <w:marRight w:val="0"/>
          <w:marTop w:val="0"/>
          <w:marBottom w:val="0"/>
          <w:divBdr>
            <w:top w:val="none" w:sz="0" w:space="0" w:color="auto"/>
            <w:left w:val="none" w:sz="0" w:space="0" w:color="auto"/>
            <w:bottom w:val="none" w:sz="0" w:space="0" w:color="auto"/>
            <w:right w:val="none" w:sz="0" w:space="0" w:color="auto"/>
          </w:divBdr>
          <w:divsChild>
            <w:div w:id="2042054036">
              <w:marLeft w:val="0"/>
              <w:marRight w:val="0"/>
              <w:marTop w:val="0"/>
              <w:marBottom w:val="0"/>
              <w:divBdr>
                <w:top w:val="none" w:sz="0" w:space="0" w:color="auto"/>
                <w:left w:val="none" w:sz="0" w:space="0" w:color="auto"/>
                <w:bottom w:val="none" w:sz="0" w:space="0" w:color="auto"/>
                <w:right w:val="none" w:sz="0" w:space="0" w:color="auto"/>
              </w:divBdr>
              <w:divsChild>
                <w:div w:id="158414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40378">
          <w:marLeft w:val="0"/>
          <w:marRight w:val="0"/>
          <w:marTop w:val="0"/>
          <w:marBottom w:val="0"/>
          <w:divBdr>
            <w:top w:val="none" w:sz="0" w:space="0" w:color="auto"/>
            <w:left w:val="none" w:sz="0" w:space="0" w:color="auto"/>
            <w:bottom w:val="none" w:sz="0" w:space="0" w:color="auto"/>
            <w:right w:val="none" w:sz="0" w:space="0" w:color="auto"/>
          </w:divBdr>
          <w:divsChild>
            <w:div w:id="1671985794">
              <w:marLeft w:val="0"/>
              <w:marRight w:val="0"/>
              <w:marTop w:val="0"/>
              <w:marBottom w:val="0"/>
              <w:divBdr>
                <w:top w:val="none" w:sz="0" w:space="0" w:color="auto"/>
                <w:left w:val="none" w:sz="0" w:space="0" w:color="auto"/>
                <w:bottom w:val="none" w:sz="0" w:space="0" w:color="auto"/>
                <w:right w:val="none" w:sz="0" w:space="0" w:color="auto"/>
              </w:divBdr>
              <w:divsChild>
                <w:div w:id="36243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09621">
          <w:marLeft w:val="0"/>
          <w:marRight w:val="0"/>
          <w:marTop w:val="0"/>
          <w:marBottom w:val="0"/>
          <w:divBdr>
            <w:top w:val="none" w:sz="0" w:space="0" w:color="auto"/>
            <w:left w:val="none" w:sz="0" w:space="0" w:color="auto"/>
            <w:bottom w:val="none" w:sz="0" w:space="0" w:color="auto"/>
            <w:right w:val="none" w:sz="0" w:space="0" w:color="auto"/>
          </w:divBdr>
          <w:divsChild>
            <w:div w:id="847061291">
              <w:marLeft w:val="0"/>
              <w:marRight w:val="0"/>
              <w:marTop w:val="0"/>
              <w:marBottom w:val="0"/>
              <w:divBdr>
                <w:top w:val="none" w:sz="0" w:space="0" w:color="auto"/>
                <w:left w:val="none" w:sz="0" w:space="0" w:color="auto"/>
                <w:bottom w:val="none" w:sz="0" w:space="0" w:color="auto"/>
                <w:right w:val="none" w:sz="0" w:space="0" w:color="auto"/>
              </w:divBdr>
              <w:divsChild>
                <w:div w:id="99807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0399">
          <w:marLeft w:val="0"/>
          <w:marRight w:val="0"/>
          <w:marTop w:val="0"/>
          <w:marBottom w:val="0"/>
          <w:divBdr>
            <w:top w:val="none" w:sz="0" w:space="0" w:color="auto"/>
            <w:left w:val="none" w:sz="0" w:space="0" w:color="auto"/>
            <w:bottom w:val="none" w:sz="0" w:space="0" w:color="auto"/>
            <w:right w:val="none" w:sz="0" w:space="0" w:color="auto"/>
          </w:divBdr>
          <w:divsChild>
            <w:div w:id="1246182922">
              <w:marLeft w:val="0"/>
              <w:marRight w:val="0"/>
              <w:marTop w:val="0"/>
              <w:marBottom w:val="0"/>
              <w:divBdr>
                <w:top w:val="none" w:sz="0" w:space="0" w:color="auto"/>
                <w:left w:val="none" w:sz="0" w:space="0" w:color="auto"/>
                <w:bottom w:val="none" w:sz="0" w:space="0" w:color="auto"/>
                <w:right w:val="none" w:sz="0" w:space="0" w:color="auto"/>
              </w:divBdr>
              <w:divsChild>
                <w:div w:id="206590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79022">
          <w:marLeft w:val="0"/>
          <w:marRight w:val="0"/>
          <w:marTop w:val="0"/>
          <w:marBottom w:val="0"/>
          <w:divBdr>
            <w:top w:val="none" w:sz="0" w:space="0" w:color="auto"/>
            <w:left w:val="none" w:sz="0" w:space="0" w:color="auto"/>
            <w:bottom w:val="none" w:sz="0" w:space="0" w:color="auto"/>
            <w:right w:val="none" w:sz="0" w:space="0" w:color="auto"/>
          </w:divBdr>
          <w:divsChild>
            <w:div w:id="1490825237">
              <w:marLeft w:val="0"/>
              <w:marRight w:val="0"/>
              <w:marTop w:val="0"/>
              <w:marBottom w:val="0"/>
              <w:divBdr>
                <w:top w:val="none" w:sz="0" w:space="0" w:color="auto"/>
                <w:left w:val="none" w:sz="0" w:space="0" w:color="auto"/>
                <w:bottom w:val="none" w:sz="0" w:space="0" w:color="auto"/>
                <w:right w:val="none" w:sz="0" w:space="0" w:color="auto"/>
              </w:divBdr>
              <w:divsChild>
                <w:div w:id="199605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6585">
          <w:marLeft w:val="0"/>
          <w:marRight w:val="0"/>
          <w:marTop w:val="0"/>
          <w:marBottom w:val="0"/>
          <w:divBdr>
            <w:top w:val="none" w:sz="0" w:space="0" w:color="auto"/>
            <w:left w:val="none" w:sz="0" w:space="0" w:color="auto"/>
            <w:bottom w:val="none" w:sz="0" w:space="0" w:color="auto"/>
            <w:right w:val="none" w:sz="0" w:space="0" w:color="auto"/>
          </w:divBdr>
          <w:divsChild>
            <w:div w:id="1907181444">
              <w:marLeft w:val="0"/>
              <w:marRight w:val="0"/>
              <w:marTop w:val="0"/>
              <w:marBottom w:val="0"/>
              <w:divBdr>
                <w:top w:val="none" w:sz="0" w:space="0" w:color="auto"/>
                <w:left w:val="none" w:sz="0" w:space="0" w:color="auto"/>
                <w:bottom w:val="none" w:sz="0" w:space="0" w:color="auto"/>
                <w:right w:val="none" w:sz="0" w:space="0" w:color="auto"/>
              </w:divBdr>
              <w:divsChild>
                <w:div w:id="6240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0021">
          <w:marLeft w:val="0"/>
          <w:marRight w:val="0"/>
          <w:marTop w:val="0"/>
          <w:marBottom w:val="0"/>
          <w:divBdr>
            <w:top w:val="none" w:sz="0" w:space="0" w:color="auto"/>
            <w:left w:val="none" w:sz="0" w:space="0" w:color="auto"/>
            <w:bottom w:val="none" w:sz="0" w:space="0" w:color="auto"/>
            <w:right w:val="none" w:sz="0" w:space="0" w:color="auto"/>
          </w:divBdr>
          <w:divsChild>
            <w:div w:id="1279292027">
              <w:marLeft w:val="0"/>
              <w:marRight w:val="0"/>
              <w:marTop w:val="0"/>
              <w:marBottom w:val="0"/>
              <w:divBdr>
                <w:top w:val="none" w:sz="0" w:space="0" w:color="auto"/>
                <w:left w:val="none" w:sz="0" w:space="0" w:color="auto"/>
                <w:bottom w:val="none" w:sz="0" w:space="0" w:color="auto"/>
                <w:right w:val="none" w:sz="0" w:space="0" w:color="auto"/>
              </w:divBdr>
              <w:divsChild>
                <w:div w:id="12374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98149">
          <w:marLeft w:val="0"/>
          <w:marRight w:val="0"/>
          <w:marTop w:val="0"/>
          <w:marBottom w:val="0"/>
          <w:divBdr>
            <w:top w:val="none" w:sz="0" w:space="0" w:color="auto"/>
            <w:left w:val="none" w:sz="0" w:space="0" w:color="auto"/>
            <w:bottom w:val="none" w:sz="0" w:space="0" w:color="auto"/>
            <w:right w:val="none" w:sz="0" w:space="0" w:color="auto"/>
          </w:divBdr>
          <w:divsChild>
            <w:div w:id="192113927">
              <w:marLeft w:val="0"/>
              <w:marRight w:val="0"/>
              <w:marTop w:val="0"/>
              <w:marBottom w:val="0"/>
              <w:divBdr>
                <w:top w:val="none" w:sz="0" w:space="0" w:color="auto"/>
                <w:left w:val="none" w:sz="0" w:space="0" w:color="auto"/>
                <w:bottom w:val="none" w:sz="0" w:space="0" w:color="auto"/>
                <w:right w:val="none" w:sz="0" w:space="0" w:color="auto"/>
              </w:divBdr>
              <w:divsChild>
                <w:div w:id="4786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49812">
          <w:marLeft w:val="0"/>
          <w:marRight w:val="0"/>
          <w:marTop w:val="0"/>
          <w:marBottom w:val="0"/>
          <w:divBdr>
            <w:top w:val="none" w:sz="0" w:space="0" w:color="auto"/>
            <w:left w:val="none" w:sz="0" w:space="0" w:color="auto"/>
            <w:bottom w:val="none" w:sz="0" w:space="0" w:color="auto"/>
            <w:right w:val="none" w:sz="0" w:space="0" w:color="auto"/>
          </w:divBdr>
          <w:divsChild>
            <w:div w:id="1104230761">
              <w:marLeft w:val="0"/>
              <w:marRight w:val="0"/>
              <w:marTop w:val="0"/>
              <w:marBottom w:val="0"/>
              <w:divBdr>
                <w:top w:val="none" w:sz="0" w:space="0" w:color="auto"/>
                <w:left w:val="none" w:sz="0" w:space="0" w:color="auto"/>
                <w:bottom w:val="none" w:sz="0" w:space="0" w:color="auto"/>
                <w:right w:val="none" w:sz="0" w:space="0" w:color="auto"/>
              </w:divBdr>
              <w:divsChild>
                <w:div w:id="12704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38981">
          <w:marLeft w:val="0"/>
          <w:marRight w:val="0"/>
          <w:marTop w:val="0"/>
          <w:marBottom w:val="0"/>
          <w:divBdr>
            <w:top w:val="none" w:sz="0" w:space="0" w:color="auto"/>
            <w:left w:val="none" w:sz="0" w:space="0" w:color="auto"/>
            <w:bottom w:val="none" w:sz="0" w:space="0" w:color="auto"/>
            <w:right w:val="none" w:sz="0" w:space="0" w:color="auto"/>
          </w:divBdr>
          <w:divsChild>
            <w:div w:id="1187790497">
              <w:marLeft w:val="0"/>
              <w:marRight w:val="0"/>
              <w:marTop w:val="0"/>
              <w:marBottom w:val="0"/>
              <w:divBdr>
                <w:top w:val="none" w:sz="0" w:space="0" w:color="auto"/>
                <w:left w:val="none" w:sz="0" w:space="0" w:color="auto"/>
                <w:bottom w:val="none" w:sz="0" w:space="0" w:color="auto"/>
                <w:right w:val="none" w:sz="0" w:space="0" w:color="auto"/>
              </w:divBdr>
              <w:divsChild>
                <w:div w:id="16011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363405">
          <w:marLeft w:val="0"/>
          <w:marRight w:val="0"/>
          <w:marTop w:val="0"/>
          <w:marBottom w:val="0"/>
          <w:divBdr>
            <w:top w:val="none" w:sz="0" w:space="0" w:color="auto"/>
            <w:left w:val="none" w:sz="0" w:space="0" w:color="auto"/>
            <w:bottom w:val="none" w:sz="0" w:space="0" w:color="auto"/>
            <w:right w:val="none" w:sz="0" w:space="0" w:color="auto"/>
          </w:divBdr>
          <w:divsChild>
            <w:div w:id="532115977">
              <w:marLeft w:val="0"/>
              <w:marRight w:val="0"/>
              <w:marTop w:val="0"/>
              <w:marBottom w:val="0"/>
              <w:divBdr>
                <w:top w:val="none" w:sz="0" w:space="0" w:color="auto"/>
                <w:left w:val="none" w:sz="0" w:space="0" w:color="auto"/>
                <w:bottom w:val="none" w:sz="0" w:space="0" w:color="auto"/>
                <w:right w:val="none" w:sz="0" w:space="0" w:color="auto"/>
              </w:divBdr>
              <w:divsChild>
                <w:div w:id="56290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442935">
      <w:bodyDiv w:val="1"/>
      <w:marLeft w:val="0"/>
      <w:marRight w:val="0"/>
      <w:marTop w:val="0"/>
      <w:marBottom w:val="0"/>
      <w:divBdr>
        <w:top w:val="none" w:sz="0" w:space="0" w:color="auto"/>
        <w:left w:val="none" w:sz="0" w:space="0" w:color="auto"/>
        <w:bottom w:val="none" w:sz="0" w:space="0" w:color="auto"/>
        <w:right w:val="none" w:sz="0" w:space="0" w:color="auto"/>
      </w:divBdr>
    </w:div>
    <w:div w:id="1405374194">
      <w:bodyDiv w:val="1"/>
      <w:marLeft w:val="0"/>
      <w:marRight w:val="0"/>
      <w:marTop w:val="0"/>
      <w:marBottom w:val="0"/>
      <w:divBdr>
        <w:top w:val="none" w:sz="0" w:space="0" w:color="auto"/>
        <w:left w:val="none" w:sz="0" w:space="0" w:color="auto"/>
        <w:bottom w:val="none" w:sz="0" w:space="0" w:color="auto"/>
        <w:right w:val="none" w:sz="0" w:space="0" w:color="auto"/>
      </w:divBdr>
    </w:div>
    <w:div w:id="1407453974">
      <w:bodyDiv w:val="1"/>
      <w:marLeft w:val="0"/>
      <w:marRight w:val="0"/>
      <w:marTop w:val="0"/>
      <w:marBottom w:val="0"/>
      <w:divBdr>
        <w:top w:val="none" w:sz="0" w:space="0" w:color="auto"/>
        <w:left w:val="none" w:sz="0" w:space="0" w:color="auto"/>
        <w:bottom w:val="none" w:sz="0" w:space="0" w:color="auto"/>
        <w:right w:val="none" w:sz="0" w:space="0" w:color="auto"/>
      </w:divBdr>
    </w:div>
    <w:div w:id="1503819423">
      <w:bodyDiv w:val="1"/>
      <w:marLeft w:val="0"/>
      <w:marRight w:val="0"/>
      <w:marTop w:val="0"/>
      <w:marBottom w:val="0"/>
      <w:divBdr>
        <w:top w:val="none" w:sz="0" w:space="0" w:color="auto"/>
        <w:left w:val="none" w:sz="0" w:space="0" w:color="auto"/>
        <w:bottom w:val="none" w:sz="0" w:space="0" w:color="auto"/>
        <w:right w:val="none" w:sz="0" w:space="0" w:color="auto"/>
      </w:divBdr>
    </w:div>
    <w:div w:id="1590189975">
      <w:bodyDiv w:val="1"/>
      <w:marLeft w:val="0"/>
      <w:marRight w:val="0"/>
      <w:marTop w:val="0"/>
      <w:marBottom w:val="0"/>
      <w:divBdr>
        <w:top w:val="none" w:sz="0" w:space="0" w:color="auto"/>
        <w:left w:val="none" w:sz="0" w:space="0" w:color="auto"/>
        <w:bottom w:val="none" w:sz="0" w:space="0" w:color="auto"/>
        <w:right w:val="none" w:sz="0" w:space="0" w:color="auto"/>
      </w:divBdr>
    </w:div>
    <w:div w:id="1612514959">
      <w:bodyDiv w:val="1"/>
      <w:marLeft w:val="0"/>
      <w:marRight w:val="0"/>
      <w:marTop w:val="0"/>
      <w:marBottom w:val="0"/>
      <w:divBdr>
        <w:top w:val="none" w:sz="0" w:space="0" w:color="auto"/>
        <w:left w:val="none" w:sz="0" w:space="0" w:color="auto"/>
        <w:bottom w:val="none" w:sz="0" w:space="0" w:color="auto"/>
        <w:right w:val="none" w:sz="0" w:space="0" w:color="auto"/>
      </w:divBdr>
    </w:div>
    <w:div w:id="1658724778">
      <w:bodyDiv w:val="1"/>
      <w:marLeft w:val="0"/>
      <w:marRight w:val="0"/>
      <w:marTop w:val="0"/>
      <w:marBottom w:val="0"/>
      <w:divBdr>
        <w:top w:val="none" w:sz="0" w:space="0" w:color="auto"/>
        <w:left w:val="none" w:sz="0" w:space="0" w:color="auto"/>
        <w:bottom w:val="none" w:sz="0" w:space="0" w:color="auto"/>
        <w:right w:val="none" w:sz="0" w:space="0" w:color="auto"/>
      </w:divBdr>
    </w:div>
    <w:div w:id="1661079651">
      <w:bodyDiv w:val="1"/>
      <w:marLeft w:val="0"/>
      <w:marRight w:val="0"/>
      <w:marTop w:val="0"/>
      <w:marBottom w:val="0"/>
      <w:divBdr>
        <w:top w:val="none" w:sz="0" w:space="0" w:color="auto"/>
        <w:left w:val="none" w:sz="0" w:space="0" w:color="auto"/>
        <w:bottom w:val="none" w:sz="0" w:space="0" w:color="auto"/>
        <w:right w:val="none" w:sz="0" w:space="0" w:color="auto"/>
      </w:divBdr>
    </w:div>
    <w:div w:id="1749156070">
      <w:bodyDiv w:val="1"/>
      <w:marLeft w:val="0"/>
      <w:marRight w:val="0"/>
      <w:marTop w:val="0"/>
      <w:marBottom w:val="0"/>
      <w:divBdr>
        <w:top w:val="none" w:sz="0" w:space="0" w:color="auto"/>
        <w:left w:val="none" w:sz="0" w:space="0" w:color="auto"/>
        <w:bottom w:val="none" w:sz="0" w:space="0" w:color="auto"/>
        <w:right w:val="none" w:sz="0" w:space="0" w:color="auto"/>
      </w:divBdr>
    </w:div>
    <w:div w:id="1802650646">
      <w:bodyDiv w:val="1"/>
      <w:marLeft w:val="0"/>
      <w:marRight w:val="0"/>
      <w:marTop w:val="0"/>
      <w:marBottom w:val="0"/>
      <w:divBdr>
        <w:top w:val="none" w:sz="0" w:space="0" w:color="auto"/>
        <w:left w:val="none" w:sz="0" w:space="0" w:color="auto"/>
        <w:bottom w:val="none" w:sz="0" w:space="0" w:color="auto"/>
        <w:right w:val="none" w:sz="0" w:space="0" w:color="auto"/>
      </w:divBdr>
    </w:div>
    <w:div w:id="1806388546">
      <w:bodyDiv w:val="1"/>
      <w:marLeft w:val="0"/>
      <w:marRight w:val="0"/>
      <w:marTop w:val="0"/>
      <w:marBottom w:val="0"/>
      <w:divBdr>
        <w:top w:val="none" w:sz="0" w:space="0" w:color="auto"/>
        <w:left w:val="none" w:sz="0" w:space="0" w:color="auto"/>
        <w:bottom w:val="none" w:sz="0" w:space="0" w:color="auto"/>
        <w:right w:val="none" w:sz="0" w:space="0" w:color="auto"/>
      </w:divBdr>
    </w:div>
    <w:div w:id="1826240329">
      <w:bodyDiv w:val="1"/>
      <w:marLeft w:val="0"/>
      <w:marRight w:val="0"/>
      <w:marTop w:val="0"/>
      <w:marBottom w:val="0"/>
      <w:divBdr>
        <w:top w:val="none" w:sz="0" w:space="0" w:color="auto"/>
        <w:left w:val="none" w:sz="0" w:space="0" w:color="auto"/>
        <w:bottom w:val="none" w:sz="0" w:space="0" w:color="auto"/>
        <w:right w:val="none" w:sz="0" w:space="0" w:color="auto"/>
      </w:divBdr>
    </w:div>
    <w:div w:id="1840197705">
      <w:bodyDiv w:val="1"/>
      <w:marLeft w:val="0"/>
      <w:marRight w:val="0"/>
      <w:marTop w:val="0"/>
      <w:marBottom w:val="0"/>
      <w:divBdr>
        <w:top w:val="none" w:sz="0" w:space="0" w:color="auto"/>
        <w:left w:val="none" w:sz="0" w:space="0" w:color="auto"/>
        <w:bottom w:val="none" w:sz="0" w:space="0" w:color="auto"/>
        <w:right w:val="none" w:sz="0" w:space="0" w:color="auto"/>
      </w:divBdr>
    </w:div>
    <w:div w:id="1852405660">
      <w:bodyDiv w:val="1"/>
      <w:marLeft w:val="0"/>
      <w:marRight w:val="0"/>
      <w:marTop w:val="0"/>
      <w:marBottom w:val="0"/>
      <w:divBdr>
        <w:top w:val="none" w:sz="0" w:space="0" w:color="auto"/>
        <w:left w:val="none" w:sz="0" w:space="0" w:color="auto"/>
        <w:bottom w:val="none" w:sz="0" w:space="0" w:color="auto"/>
        <w:right w:val="none" w:sz="0" w:space="0" w:color="auto"/>
      </w:divBdr>
    </w:div>
    <w:div w:id="1915166378">
      <w:bodyDiv w:val="1"/>
      <w:marLeft w:val="0"/>
      <w:marRight w:val="0"/>
      <w:marTop w:val="0"/>
      <w:marBottom w:val="0"/>
      <w:divBdr>
        <w:top w:val="none" w:sz="0" w:space="0" w:color="auto"/>
        <w:left w:val="none" w:sz="0" w:space="0" w:color="auto"/>
        <w:bottom w:val="none" w:sz="0" w:space="0" w:color="auto"/>
        <w:right w:val="none" w:sz="0" w:space="0" w:color="auto"/>
      </w:divBdr>
    </w:div>
    <w:div w:id="1933509283">
      <w:bodyDiv w:val="1"/>
      <w:marLeft w:val="0"/>
      <w:marRight w:val="0"/>
      <w:marTop w:val="0"/>
      <w:marBottom w:val="0"/>
      <w:divBdr>
        <w:top w:val="none" w:sz="0" w:space="0" w:color="auto"/>
        <w:left w:val="none" w:sz="0" w:space="0" w:color="auto"/>
        <w:bottom w:val="none" w:sz="0" w:space="0" w:color="auto"/>
        <w:right w:val="none" w:sz="0" w:space="0" w:color="auto"/>
      </w:divBdr>
    </w:div>
    <w:div w:id="1940523362">
      <w:bodyDiv w:val="1"/>
      <w:marLeft w:val="0"/>
      <w:marRight w:val="0"/>
      <w:marTop w:val="0"/>
      <w:marBottom w:val="0"/>
      <w:divBdr>
        <w:top w:val="none" w:sz="0" w:space="0" w:color="auto"/>
        <w:left w:val="none" w:sz="0" w:space="0" w:color="auto"/>
        <w:bottom w:val="none" w:sz="0" w:space="0" w:color="auto"/>
        <w:right w:val="none" w:sz="0" w:space="0" w:color="auto"/>
      </w:divBdr>
    </w:div>
    <w:div w:id="2093509318">
      <w:bodyDiv w:val="1"/>
      <w:marLeft w:val="0"/>
      <w:marRight w:val="0"/>
      <w:marTop w:val="0"/>
      <w:marBottom w:val="0"/>
      <w:divBdr>
        <w:top w:val="none" w:sz="0" w:space="0" w:color="auto"/>
        <w:left w:val="none" w:sz="0" w:space="0" w:color="auto"/>
        <w:bottom w:val="none" w:sz="0" w:space="0" w:color="auto"/>
        <w:right w:val="none" w:sz="0" w:space="0" w:color="auto"/>
      </w:divBdr>
    </w:div>
    <w:div w:id="2114786863">
      <w:bodyDiv w:val="1"/>
      <w:marLeft w:val="0"/>
      <w:marRight w:val="0"/>
      <w:marTop w:val="0"/>
      <w:marBottom w:val="0"/>
      <w:divBdr>
        <w:top w:val="none" w:sz="0" w:space="0" w:color="auto"/>
        <w:left w:val="none" w:sz="0" w:space="0" w:color="auto"/>
        <w:bottom w:val="none" w:sz="0" w:space="0" w:color="auto"/>
        <w:right w:val="none" w:sz="0" w:space="0" w:color="auto"/>
      </w:divBdr>
    </w:div>
    <w:div w:id="213837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970BD9DB273B5438A7998F98D68870B"/>
        <w:category>
          <w:name w:val="General"/>
          <w:gallery w:val="placeholder"/>
        </w:category>
        <w:types>
          <w:type w:val="bbPlcHdr"/>
        </w:types>
        <w:behaviors>
          <w:behavior w:val="content"/>
        </w:behaviors>
        <w:guid w:val="{DD569722-3F71-A44A-8FF5-DFBFEC023AC3}"/>
      </w:docPartPr>
      <w:docPartBody>
        <w:p w:rsidR="0091558D" w:rsidRDefault="0091558D" w:rsidP="0091558D">
          <w:pPr>
            <w:pStyle w:val="1970BD9DB273B5438A7998F98D68870B"/>
          </w:pPr>
          <w:r>
            <w:rPr>
              <w:lang w:val="es-ES"/>
            </w:rPr>
            <w:t>[Escriba el texto]</w:t>
          </w:r>
        </w:p>
      </w:docPartBody>
    </w:docPart>
    <w:docPart>
      <w:docPartPr>
        <w:name w:val="18D7452831289A4A8254B02D525A561A"/>
        <w:category>
          <w:name w:val="General"/>
          <w:gallery w:val="placeholder"/>
        </w:category>
        <w:types>
          <w:type w:val="bbPlcHdr"/>
        </w:types>
        <w:behaviors>
          <w:behavior w:val="content"/>
        </w:behaviors>
        <w:guid w:val="{E2F282A5-DD76-454D-98D6-3C308581C0D1}"/>
      </w:docPartPr>
      <w:docPartBody>
        <w:p w:rsidR="0091558D" w:rsidRDefault="0091558D" w:rsidP="0091558D">
          <w:pPr>
            <w:pStyle w:val="18D7452831289A4A8254B02D525A561A"/>
          </w:pPr>
          <w:r>
            <w:rPr>
              <w:lang w:val="es-ES"/>
            </w:rPr>
            <w:t>[Escriba el texto]</w:t>
          </w:r>
        </w:p>
      </w:docPartBody>
    </w:docPart>
    <w:docPart>
      <w:docPartPr>
        <w:name w:val="0ED5B88F825BBC4280DA24BCB92498DE"/>
        <w:category>
          <w:name w:val="General"/>
          <w:gallery w:val="placeholder"/>
        </w:category>
        <w:types>
          <w:type w:val="bbPlcHdr"/>
        </w:types>
        <w:behaviors>
          <w:behavior w:val="content"/>
        </w:behaviors>
        <w:guid w:val="{9B7C51F0-DF4E-8746-B747-F3D89136E93B}"/>
      </w:docPartPr>
      <w:docPartBody>
        <w:p w:rsidR="0091558D" w:rsidRDefault="0091558D" w:rsidP="0091558D">
          <w:pPr>
            <w:pStyle w:val="0ED5B88F825BBC4280DA24BCB92498DE"/>
          </w:pPr>
          <w:r>
            <w:rPr>
              <w:lang w:val="es-ES"/>
            </w:rPr>
            <w:t>[Escriba el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Casual">
    <w:altName w:val="Courier New"/>
    <w:charset w:val="00"/>
    <w:family w:val="script"/>
    <w:pitch w:val="variable"/>
    <w:sig w:usb0="00000007" w:usb1="00000000" w:usb2="00000000" w:usb3="00000000" w:csb0="00000013" w:csb1="00000000"/>
  </w:font>
  <w:font w:name="MS Mincho">
    <w:altName w:val="ＭＳ 明朝"/>
    <w:charset w:val="80"/>
    <w:family w:val="modern"/>
    <w:pitch w:val="fixed"/>
    <w:sig w:usb0="E00002FF" w:usb1="6AC7FDFB" w:usb2="00000012" w:usb3="00000000" w:csb0="0002009F" w:csb1="00000000"/>
  </w:font>
  <w:font w:name="Bookman Old Style Bold">
    <w:altName w:val="Bookman Old Style"/>
    <w:panose1 w:val="00000000000000000000"/>
    <w:charset w:val="00"/>
    <w:family w:val="roman"/>
    <w:notTrueType/>
    <w:pitch w:val="default"/>
    <w:sig w:usb0="00000000" w:usb1="00000000" w:usb2="00000000" w:usb3="00000000" w:csb0="00000000" w:csb1="00000000"/>
  </w:font>
  <w:font w:name="inherit">
    <w:altName w:val="Cambria"/>
    <w:panose1 w:val="00000000000000000000"/>
    <w:charset w:val="4D"/>
    <w:family w:val="roman"/>
    <w:notTrueType/>
    <w:pitch w:val="default"/>
    <w:sig w:usb0="00000003" w:usb1="00000000" w:usb2="00000000" w:usb3="00000000" w:csb0="00000001" w:csb1="00000000"/>
  </w:font>
  <w:font w:name="Calibri Light">
    <w:altName w:val="Cambria"/>
    <w:charset w:val="00"/>
    <w:family w:val="swiss"/>
    <w:pitch w:val="variable"/>
    <w:sig w:usb0="E4002EFF" w:usb1="C000247B" w:usb2="00000009" w:usb3="00000000" w:csb0="000001FF"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91558D"/>
    <w:rsid w:val="00030FC7"/>
    <w:rsid w:val="001361A0"/>
    <w:rsid w:val="002A65A5"/>
    <w:rsid w:val="0042681B"/>
    <w:rsid w:val="004D2AF8"/>
    <w:rsid w:val="005E795C"/>
    <w:rsid w:val="00656E46"/>
    <w:rsid w:val="00670ED5"/>
    <w:rsid w:val="00733D13"/>
    <w:rsid w:val="007A1E03"/>
    <w:rsid w:val="008556B7"/>
    <w:rsid w:val="0091558D"/>
    <w:rsid w:val="009B072E"/>
    <w:rsid w:val="00A203E2"/>
    <w:rsid w:val="00CE1D43"/>
    <w:rsid w:val="00D979DF"/>
    <w:rsid w:val="00E12161"/>
    <w:rsid w:val="00EB200E"/>
    <w:rsid w:val="00EC3605"/>
    <w:rsid w:val="00EE2663"/>
    <w:rsid w:val="00FF59F6"/>
  </w:rsids>
  <m:mathPr>
    <m:mathFont m:val="Impact"/>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DF"/>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customStyle="1" w:styleId="11EFD6418D917B4C87772785CD4D47A1">
    <w:name w:val="11EFD6418D917B4C87772785CD4D47A1"/>
    <w:rsid w:val="0091558D"/>
  </w:style>
  <w:style w:type="paragraph" w:customStyle="1" w:styleId="FD0DAAA99585894EB64992F163E613B6">
    <w:name w:val="FD0DAAA99585894EB64992F163E613B6"/>
    <w:rsid w:val="0091558D"/>
  </w:style>
  <w:style w:type="paragraph" w:customStyle="1" w:styleId="A2F0F5630887E74AB9DE7B92C4CDDDBE">
    <w:name w:val="A2F0F5630887E74AB9DE7B92C4CDDDBE"/>
    <w:rsid w:val="0091558D"/>
  </w:style>
  <w:style w:type="paragraph" w:customStyle="1" w:styleId="8069AAB1A4C2DF4D92C5CF82DB88AAAA">
    <w:name w:val="8069AAB1A4C2DF4D92C5CF82DB88AAAA"/>
    <w:rsid w:val="0091558D"/>
  </w:style>
  <w:style w:type="paragraph" w:customStyle="1" w:styleId="956F5AD090381F4DB7AC75A139130FAD">
    <w:name w:val="956F5AD090381F4DB7AC75A139130FAD"/>
    <w:rsid w:val="0091558D"/>
  </w:style>
  <w:style w:type="paragraph" w:customStyle="1" w:styleId="4168C874891CF6409C9B5E4273DB72A0">
    <w:name w:val="4168C874891CF6409C9B5E4273DB72A0"/>
    <w:rsid w:val="0091558D"/>
  </w:style>
  <w:style w:type="paragraph" w:customStyle="1" w:styleId="1970BD9DB273B5438A7998F98D68870B">
    <w:name w:val="1970BD9DB273B5438A7998F98D68870B"/>
    <w:rsid w:val="0091558D"/>
  </w:style>
  <w:style w:type="paragraph" w:customStyle="1" w:styleId="18D7452831289A4A8254B02D525A561A">
    <w:name w:val="18D7452831289A4A8254B02D525A561A"/>
    <w:rsid w:val="0091558D"/>
  </w:style>
  <w:style w:type="paragraph" w:customStyle="1" w:styleId="0ED5B88F825BBC4280DA24BCB92498DE">
    <w:name w:val="0ED5B88F825BBC4280DA24BCB92498DE"/>
    <w:rsid w:val="0091558D"/>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a="http://schemas.openxmlformats.org/drawingml/2006/main"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C6C2F-583D-A64B-ACA9-93B5DA01D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12</Pages>
  <Words>2081</Words>
  <Characters>11863</Characters>
  <Application>Microsoft Macintosh Word</Application>
  <DocSecurity>0</DocSecurity>
  <Lines>98</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dc:creator>
  <cp:keywords/>
  <dc:description/>
  <cp:lastModifiedBy>Maria Teresa Ramirez Gongora</cp:lastModifiedBy>
  <cp:revision>238</cp:revision>
  <cp:lastPrinted>2020-01-27T19:39:00Z</cp:lastPrinted>
  <dcterms:created xsi:type="dcterms:W3CDTF">2020-07-29T15:58:00Z</dcterms:created>
  <dcterms:modified xsi:type="dcterms:W3CDTF">2020-12-23T22:44:00Z</dcterms:modified>
</cp:coreProperties>
</file>